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E08EAA" w14:textId="77777777" w:rsidR="00B35541" w:rsidRDefault="00CC1C64" w:rsidP="00B35541">
      <w:pPr>
        <w:pStyle w:val="normal0"/>
        <w:widowControl w:val="0"/>
        <w:pBdr>
          <w:top w:val="nil"/>
          <w:left w:val="nil"/>
          <w:bottom w:val="nil"/>
          <w:right w:val="nil"/>
          <w:between w:val="nil"/>
        </w:pBdr>
        <w:spacing w:line="240" w:lineRule="auto"/>
        <w:jc w:val="center"/>
        <w:rPr>
          <w:color w:val="000000"/>
        </w:rPr>
      </w:pPr>
      <w:r>
        <w:rPr>
          <w:rFonts w:ascii="Tahoma" w:hAnsi="Tahoma" w:cs="Tahoma"/>
          <w:noProof/>
          <w:lang w:val="en-US"/>
        </w:rPr>
        <w:drawing>
          <wp:inline distT="0" distB="0" distL="0" distR="0" wp14:anchorId="70223E76" wp14:editId="6CC32AF4">
            <wp:extent cx="2039517" cy="20395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DAOI LOGO (2).png"/>
                    <pic:cNvPicPr/>
                  </pic:nvPicPr>
                  <pic:blipFill>
                    <a:blip r:embed="rId5">
                      <a:extLst>
                        <a:ext uri="{28A0092B-C50C-407E-A947-70E740481C1C}">
                          <a14:useLocalDpi xmlns:a14="http://schemas.microsoft.com/office/drawing/2010/main" val="0"/>
                        </a:ext>
                      </a:extLst>
                    </a:blip>
                    <a:stretch>
                      <a:fillRect/>
                    </a:stretch>
                  </pic:blipFill>
                  <pic:spPr>
                    <a:xfrm>
                      <a:off x="0" y="0"/>
                      <a:ext cx="2039657" cy="2039657"/>
                    </a:xfrm>
                    <a:prstGeom prst="rect">
                      <a:avLst/>
                    </a:prstGeom>
                  </pic:spPr>
                </pic:pic>
              </a:graphicData>
            </a:graphic>
          </wp:inline>
        </w:drawing>
      </w:r>
    </w:p>
    <w:p w14:paraId="34CDCB67" w14:textId="77777777" w:rsidR="00B35541" w:rsidRDefault="00B35541" w:rsidP="00B35541">
      <w:pPr>
        <w:pStyle w:val="normal0"/>
        <w:widowControl w:val="0"/>
        <w:pBdr>
          <w:top w:val="nil"/>
          <w:left w:val="nil"/>
          <w:bottom w:val="nil"/>
          <w:right w:val="nil"/>
          <w:between w:val="nil"/>
        </w:pBdr>
        <w:spacing w:before="580" w:line="240" w:lineRule="auto"/>
        <w:jc w:val="center"/>
        <w:rPr>
          <w:rFonts w:ascii="Calibri" w:eastAsia="Calibri" w:hAnsi="Calibri" w:cs="Calibri"/>
          <w:b/>
          <w:color w:val="000000"/>
          <w:sz w:val="31"/>
          <w:szCs w:val="31"/>
        </w:rPr>
      </w:pPr>
      <w:r>
        <w:rPr>
          <w:rFonts w:ascii="Calibri" w:eastAsia="Calibri" w:hAnsi="Calibri" w:cs="Calibri"/>
          <w:b/>
          <w:color w:val="000000"/>
          <w:sz w:val="31"/>
          <w:szCs w:val="31"/>
        </w:rPr>
        <w:t>Complaints Management Procedure</w:t>
      </w:r>
    </w:p>
    <w:p w14:paraId="5600F85F" w14:textId="77777777" w:rsidR="00B35541" w:rsidRDefault="00B35541" w:rsidP="00B35541">
      <w:pPr>
        <w:pStyle w:val="normal0"/>
        <w:widowControl w:val="0"/>
        <w:pBdr>
          <w:top w:val="nil"/>
          <w:left w:val="nil"/>
          <w:bottom w:val="nil"/>
          <w:right w:val="nil"/>
          <w:between w:val="nil"/>
        </w:pBdr>
        <w:spacing w:before="277" w:line="240" w:lineRule="auto"/>
        <w:jc w:val="center"/>
        <w:rPr>
          <w:rFonts w:ascii="Calibri" w:eastAsia="Calibri" w:hAnsi="Calibri" w:cs="Calibri"/>
          <w:b/>
          <w:color w:val="000000"/>
          <w:sz w:val="31"/>
          <w:szCs w:val="31"/>
        </w:rPr>
      </w:pPr>
      <w:r>
        <w:rPr>
          <w:rFonts w:ascii="Calibri" w:eastAsia="Calibri" w:hAnsi="Calibri" w:cs="Calibri"/>
          <w:b/>
          <w:color w:val="000000"/>
          <w:sz w:val="31"/>
          <w:szCs w:val="31"/>
        </w:rPr>
        <w:t>(for internal use only)</w:t>
      </w:r>
    </w:p>
    <w:p w14:paraId="7E453910" w14:textId="77777777" w:rsidR="00B35541" w:rsidRDefault="00B35541" w:rsidP="00B35541">
      <w:pPr>
        <w:pStyle w:val="normal0"/>
        <w:widowControl w:val="0"/>
        <w:pBdr>
          <w:top w:val="nil"/>
          <w:left w:val="nil"/>
          <w:bottom w:val="nil"/>
          <w:right w:val="nil"/>
          <w:between w:val="nil"/>
        </w:pBdr>
        <w:spacing w:before="815" w:line="240" w:lineRule="auto"/>
        <w:ind w:left="607"/>
        <w:rPr>
          <w:rFonts w:ascii="Cambria" w:eastAsia="Cambria" w:hAnsi="Cambria" w:cs="Cambria"/>
          <w:b/>
          <w:color w:val="365F91"/>
          <w:sz w:val="28"/>
          <w:szCs w:val="28"/>
        </w:rPr>
      </w:pPr>
      <w:r>
        <w:rPr>
          <w:rFonts w:ascii="Calibri" w:eastAsia="Calibri" w:hAnsi="Calibri" w:cs="Calibri"/>
          <w:b/>
          <w:color w:val="002060"/>
          <w:sz w:val="19"/>
          <w:szCs w:val="19"/>
        </w:rPr>
        <w:br w:type="column"/>
      </w:r>
      <w:r>
        <w:rPr>
          <w:rFonts w:ascii="Cambria" w:eastAsia="Cambria" w:hAnsi="Cambria" w:cs="Cambria"/>
          <w:b/>
          <w:color w:val="365F91"/>
          <w:sz w:val="28"/>
          <w:szCs w:val="28"/>
        </w:rPr>
        <w:lastRenderedPageBreak/>
        <w:t xml:space="preserve">1.0 Purpose of this Document </w:t>
      </w:r>
    </w:p>
    <w:p w14:paraId="40AB11E0" w14:textId="77777777" w:rsidR="00B35541" w:rsidRDefault="00B35541" w:rsidP="00B35541">
      <w:pPr>
        <w:pStyle w:val="normal0"/>
        <w:widowControl w:val="0"/>
        <w:pBdr>
          <w:top w:val="nil"/>
          <w:left w:val="nil"/>
          <w:bottom w:val="nil"/>
          <w:right w:val="nil"/>
          <w:between w:val="nil"/>
        </w:pBdr>
        <w:spacing w:before="462" w:line="344" w:lineRule="auto"/>
        <w:ind w:left="587" w:right="1266" w:firstLine="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document should be read in conjunction with </w:t>
      </w:r>
      <w:r w:rsidR="00CC1C64">
        <w:rPr>
          <w:rFonts w:ascii="Times New Roman" w:eastAsia="Times New Roman" w:hAnsi="Times New Roman" w:cs="Times New Roman"/>
          <w:color w:val="000000"/>
          <w:sz w:val="24"/>
          <w:szCs w:val="24"/>
        </w:rPr>
        <w:t>ITPAD</w:t>
      </w:r>
      <w:r>
        <w:rPr>
          <w:rFonts w:ascii="Times New Roman" w:eastAsia="Times New Roman" w:hAnsi="Times New Roman" w:cs="Times New Roman"/>
          <w:color w:val="000000"/>
          <w:sz w:val="24"/>
          <w:szCs w:val="24"/>
        </w:rPr>
        <w:t xml:space="preserve">’s Complaints Management Policy  document. It describes the approach Members and executive committee officers should take when receiving a complaint on  behalf of </w:t>
      </w:r>
      <w:r w:rsidR="00CC1C64">
        <w:rPr>
          <w:rFonts w:ascii="Times New Roman" w:eastAsia="Times New Roman" w:hAnsi="Times New Roman" w:cs="Times New Roman"/>
          <w:color w:val="000000"/>
          <w:sz w:val="24"/>
          <w:szCs w:val="24"/>
        </w:rPr>
        <w:t>ITPAD</w:t>
      </w:r>
      <w:r>
        <w:rPr>
          <w:rFonts w:ascii="Times New Roman" w:eastAsia="Times New Roman" w:hAnsi="Times New Roman" w:cs="Times New Roman"/>
          <w:color w:val="000000"/>
          <w:sz w:val="24"/>
          <w:szCs w:val="24"/>
        </w:rPr>
        <w:t xml:space="preserve"> and how the complaint should be managed internally to achieve as early as  possible a resolution to the matter.  </w:t>
      </w:r>
    </w:p>
    <w:p w14:paraId="7DD989F9" w14:textId="77777777" w:rsidR="00B35541" w:rsidRDefault="00B35541" w:rsidP="00B35541">
      <w:pPr>
        <w:pStyle w:val="normal0"/>
        <w:widowControl w:val="0"/>
        <w:pBdr>
          <w:top w:val="nil"/>
          <w:left w:val="nil"/>
          <w:bottom w:val="nil"/>
          <w:right w:val="nil"/>
          <w:between w:val="nil"/>
        </w:pBdr>
        <w:spacing w:before="512" w:line="240" w:lineRule="auto"/>
        <w:ind w:left="601"/>
        <w:rPr>
          <w:rFonts w:ascii="Cambria" w:eastAsia="Cambria" w:hAnsi="Cambria" w:cs="Cambria"/>
          <w:b/>
          <w:color w:val="365F91"/>
          <w:sz w:val="28"/>
          <w:szCs w:val="28"/>
        </w:rPr>
      </w:pPr>
      <w:r>
        <w:rPr>
          <w:rFonts w:ascii="Cambria" w:eastAsia="Cambria" w:hAnsi="Cambria" w:cs="Cambria"/>
          <w:b/>
          <w:color w:val="365F91"/>
          <w:sz w:val="28"/>
          <w:szCs w:val="28"/>
        </w:rPr>
        <w:t xml:space="preserve">2.0 Scope  </w:t>
      </w:r>
    </w:p>
    <w:p w14:paraId="1D8F203A" w14:textId="77777777" w:rsidR="00B35541" w:rsidRDefault="00B35541" w:rsidP="00B35541">
      <w:pPr>
        <w:pStyle w:val="normal0"/>
        <w:widowControl w:val="0"/>
        <w:pBdr>
          <w:top w:val="nil"/>
          <w:left w:val="nil"/>
          <w:bottom w:val="nil"/>
          <w:right w:val="nil"/>
          <w:between w:val="nil"/>
        </w:pBdr>
        <w:spacing w:before="46" w:line="344" w:lineRule="auto"/>
        <w:ind w:left="593" w:right="115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document applies to all those who are Members of the </w:t>
      </w:r>
      <w:r w:rsidR="00CC1C64">
        <w:rPr>
          <w:rFonts w:ascii="Times New Roman" w:eastAsia="Times New Roman" w:hAnsi="Times New Roman" w:cs="Times New Roman"/>
          <w:color w:val="000000"/>
          <w:sz w:val="24"/>
          <w:szCs w:val="24"/>
        </w:rPr>
        <w:t>ITPAD</w:t>
      </w:r>
      <w:r>
        <w:rPr>
          <w:rFonts w:ascii="Times New Roman" w:eastAsia="Times New Roman" w:hAnsi="Times New Roman" w:cs="Times New Roman"/>
          <w:color w:val="000000"/>
          <w:sz w:val="24"/>
          <w:szCs w:val="24"/>
        </w:rPr>
        <w:t xml:space="preserve">. </w:t>
      </w:r>
    </w:p>
    <w:p w14:paraId="16D413D6" w14:textId="77777777" w:rsidR="00B35541" w:rsidRDefault="00B35541" w:rsidP="00B35541">
      <w:pPr>
        <w:pStyle w:val="normal0"/>
        <w:widowControl w:val="0"/>
        <w:pBdr>
          <w:top w:val="nil"/>
          <w:left w:val="nil"/>
          <w:bottom w:val="nil"/>
          <w:right w:val="nil"/>
          <w:between w:val="nil"/>
        </w:pBdr>
        <w:spacing w:before="46" w:line="344" w:lineRule="auto"/>
        <w:ind w:left="593" w:right="1152" w:hanging="2"/>
        <w:rPr>
          <w:rFonts w:ascii="Times New Roman" w:eastAsia="Times New Roman" w:hAnsi="Times New Roman" w:cs="Times New Roman"/>
          <w:color w:val="000000"/>
          <w:sz w:val="24"/>
          <w:szCs w:val="24"/>
        </w:rPr>
      </w:pPr>
    </w:p>
    <w:p w14:paraId="6109A626" w14:textId="77777777" w:rsidR="00B35541" w:rsidRDefault="00B35541" w:rsidP="00B35541">
      <w:pPr>
        <w:pStyle w:val="normal0"/>
        <w:widowControl w:val="0"/>
        <w:pBdr>
          <w:top w:val="nil"/>
          <w:left w:val="nil"/>
          <w:bottom w:val="nil"/>
          <w:right w:val="nil"/>
          <w:between w:val="nil"/>
        </w:pBdr>
        <w:spacing w:before="46" w:line="344" w:lineRule="auto"/>
        <w:ind w:left="593" w:right="1152" w:hanging="2"/>
        <w:rPr>
          <w:rFonts w:ascii="Cambria" w:eastAsia="Cambria" w:hAnsi="Cambria" w:cs="Cambria"/>
          <w:b/>
          <w:color w:val="365F91"/>
          <w:sz w:val="28"/>
          <w:szCs w:val="28"/>
        </w:rPr>
      </w:pPr>
      <w:r>
        <w:rPr>
          <w:rFonts w:ascii="Cambria" w:eastAsia="Cambria" w:hAnsi="Cambria" w:cs="Cambria"/>
          <w:b/>
          <w:color w:val="365F91"/>
          <w:sz w:val="28"/>
          <w:szCs w:val="28"/>
        </w:rPr>
        <w:t xml:space="preserve">3.0 Stages of Managing a Complaint  </w:t>
      </w:r>
    </w:p>
    <w:p w14:paraId="4A37DC7E" w14:textId="77777777" w:rsidR="00B35541" w:rsidRDefault="00B35541" w:rsidP="00B35541">
      <w:pPr>
        <w:pStyle w:val="normal0"/>
        <w:widowControl w:val="0"/>
        <w:pBdr>
          <w:top w:val="nil"/>
          <w:left w:val="nil"/>
          <w:bottom w:val="nil"/>
          <w:right w:val="nil"/>
          <w:between w:val="nil"/>
        </w:pBdr>
        <w:spacing w:before="323" w:line="240" w:lineRule="auto"/>
        <w:ind w:left="590"/>
        <w:rPr>
          <w:rFonts w:ascii="Times New Roman" w:eastAsia="Times New Roman" w:hAnsi="Times New Roman" w:cs="Times New Roman"/>
          <w:color w:val="000000"/>
          <w:sz w:val="24"/>
          <w:szCs w:val="24"/>
        </w:rPr>
        <w:sectPr w:rsidR="00B35541" w:rsidSect="00B35541">
          <w:pgSz w:w="11900" w:h="16820"/>
          <w:pgMar w:top="1418" w:right="278" w:bottom="1135" w:left="854" w:header="0" w:footer="720" w:gutter="0"/>
          <w:cols w:space="720" w:equalWidth="0">
            <w:col w:w="10767" w:space="0"/>
          </w:cols>
        </w:sectPr>
      </w:pPr>
      <w:r>
        <w:rPr>
          <w:rFonts w:ascii="Times New Roman" w:eastAsia="Times New Roman" w:hAnsi="Times New Roman" w:cs="Times New Roman"/>
          <w:color w:val="000000"/>
          <w:sz w:val="24"/>
          <w:szCs w:val="24"/>
        </w:rPr>
        <w:t>There are three stages to the Complaints process as follows</w:t>
      </w:r>
    </w:p>
    <w:p w14:paraId="5C129BB3" w14:textId="77777777" w:rsidR="00B35541" w:rsidRDefault="00B35541" w:rsidP="00B35541">
      <w:pPr>
        <w:pStyle w:val="normal0"/>
        <w:widowControl w:val="0"/>
        <w:pBdr>
          <w:top w:val="nil"/>
          <w:left w:val="nil"/>
          <w:bottom w:val="nil"/>
          <w:right w:val="nil"/>
          <w:between w:val="nil"/>
        </w:pBdr>
        <w:spacing w:line="240" w:lineRule="auto"/>
        <w:ind w:firstLine="5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Local Resolution at the point of contact  </w:t>
      </w:r>
    </w:p>
    <w:p w14:paraId="50EBF845" w14:textId="77777777" w:rsidR="00B35541" w:rsidRDefault="00B35541" w:rsidP="00B35541">
      <w:pPr>
        <w:pStyle w:val="normal0"/>
        <w:widowControl w:val="0"/>
        <w:pBdr>
          <w:top w:val="nil"/>
          <w:left w:val="nil"/>
          <w:bottom w:val="nil"/>
          <w:right w:val="nil"/>
          <w:between w:val="nil"/>
        </w:pBdr>
        <w:spacing w:before="132" w:line="240" w:lineRule="auto"/>
        <w:ind w:left="9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Informal Resolution  </w:t>
      </w:r>
    </w:p>
    <w:p w14:paraId="07A04B88" w14:textId="77777777" w:rsidR="00B35541" w:rsidRDefault="00B35541" w:rsidP="00B35541">
      <w:pPr>
        <w:pStyle w:val="normal0"/>
        <w:widowControl w:val="0"/>
        <w:pBdr>
          <w:top w:val="nil"/>
          <w:left w:val="nil"/>
          <w:bottom w:val="nil"/>
          <w:right w:val="nil"/>
          <w:between w:val="nil"/>
        </w:pBdr>
        <w:spacing w:before="135" w:line="240" w:lineRule="auto"/>
        <w:ind w:left="9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Formal Investigation and Resolution  </w:t>
      </w:r>
    </w:p>
    <w:p w14:paraId="2B7E596E" w14:textId="77777777" w:rsidR="00B35541" w:rsidRDefault="00B35541" w:rsidP="00B35541">
      <w:pPr>
        <w:pStyle w:val="normal0"/>
        <w:widowControl w:val="0"/>
        <w:pBdr>
          <w:top w:val="nil"/>
          <w:left w:val="nil"/>
          <w:bottom w:val="nil"/>
          <w:right w:val="nil"/>
          <w:between w:val="nil"/>
        </w:pBdr>
        <w:spacing w:before="413" w:line="344" w:lineRule="auto"/>
        <w:ind w:left="587" w:right="1215"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Individuals wishing to make a complaint are encouraged to raise their concern locally in the  first instance and attempt to resolve their issue in an informal manner under Stage 1 of this  process. In instances where this is not successful in resolving the concern it is appropriate to  escalate it or to request that it be escalated to Stage 2. Stage 2 requires the intervention of a  more senior person within </w:t>
      </w:r>
      <w:r w:rsidR="00CC1C64">
        <w:rPr>
          <w:rFonts w:ascii="Times New Roman" w:eastAsia="Times New Roman" w:hAnsi="Times New Roman" w:cs="Times New Roman"/>
          <w:color w:val="000000"/>
          <w:sz w:val="24"/>
          <w:szCs w:val="24"/>
        </w:rPr>
        <w:t>ITPAD</w:t>
      </w:r>
      <w:r>
        <w:rPr>
          <w:rFonts w:ascii="Times New Roman" w:eastAsia="Times New Roman" w:hAnsi="Times New Roman" w:cs="Times New Roman"/>
          <w:color w:val="000000"/>
          <w:sz w:val="24"/>
          <w:szCs w:val="24"/>
        </w:rPr>
        <w:t xml:space="preserve"> to discuss the complainant’s concerns and to achieve an  informal resolution. Where Stage 2 has been unsuccessful in resolving the matter it can then  be referred to Stage 3 of the process which requires formal investigation of the concern and  the intervention of the </w:t>
      </w:r>
      <w:r>
        <w:rPr>
          <w:rFonts w:ascii="Times" w:eastAsia="Times" w:hAnsi="Times" w:cs="Times"/>
          <w:color w:val="000000"/>
          <w:sz w:val="24"/>
          <w:szCs w:val="24"/>
        </w:rPr>
        <w:t xml:space="preserve">Chair of the executive committee </w:t>
      </w:r>
      <w:r>
        <w:rPr>
          <w:rFonts w:ascii="Times New Roman" w:eastAsia="Times New Roman" w:hAnsi="Times New Roman" w:cs="Times New Roman"/>
          <w:color w:val="000000"/>
          <w:sz w:val="24"/>
          <w:szCs w:val="24"/>
        </w:rPr>
        <w:t xml:space="preserve">or their nominee. The  following pages outline the steps in more detail. </w:t>
      </w:r>
    </w:p>
    <w:p w14:paraId="29398D34" w14:textId="77777777" w:rsidR="00B35541" w:rsidRDefault="00B35541" w:rsidP="00B35541">
      <w:pPr>
        <w:pStyle w:val="normal0"/>
        <w:widowControl w:val="0"/>
        <w:pBdr>
          <w:top w:val="nil"/>
          <w:left w:val="nil"/>
          <w:bottom w:val="nil"/>
          <w:right w:val="nil"/>
          <w:between w:val="nil"/>
        </w:pBdr>
        <w:spacing w:before="318" w:line="240" w:lineRule="auto"/>
        <w:ind w:left="596"/>
        <w:rPr>
          <w:rFonts w:ascii="Cambria" w:eastAsia="Cambria" w:hAnsi="Cambria" w:cs="Cambria"/>
          <w:b/>
          <w:color w:val="4F81BD"/>
          <w:sz w:val="25"/>
          <w:szCs w:val="25"/>
        </w:rPr>
      </w:pPr>
      <w:r>
        <w:rPr>
          <w:rFonts w:ascii="Cambria" w:eastAsia="Cambria" w:hAnsi="Cambria" w:cs="Cambria"/>
          <w:b/>
          <w:color w:val="4F81BD"/>
          <w:sz w:val="25"/>
          <w:szCs w:val="25"/>
        </w:rPr>
        <w:t xml:space="preserve">STAGE 1 Local Resolution of a Complaint at the Point of Contact.  </w:t>
      </w:r>
    </w:p>
    <w:p w14:paraId="1FEADF3B" w14:textId="77777777" w:rsidR="00B35541" w:rsidRDefault="00B35541" w:rsidP="00B35541">
      <w:pPr>
        <w:pStyle w:val="normal0"/>
        <w:widowControl w:val="0"/>
        <w:pBdr>
          <w:top w:val="nil"/>
          <w:left w:val="nil"/>
          <w:bottom w:val="nil"/>
          <w:right w:val="nil"/>
          <w:between w:val="nil"/>
        </w:pBdr>
        <w:spacing w:before="319" w:line="344" w:lineRule="auto"/>
        <w:ind w:left="972" w:right="11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On receipt of a verbal complaint, the person receiving the complaint will respond to it  promptly and do their best to resolve the complaint locally. The person receiving the  complaint may consult with their local Regional Representative to agree  how best to quickly resolve the complaint. (See The Listen Approach) </w:t>
      </w:r>
    </w:p>
    <w:p w14:paraId="10829E06" w14:textId="77777777" w:rsidR="00B35541" w:rsidRDefault="00B35541" w:rsidP="00B35541">
      <w:pPr>
        <w:pStyle w:val="normal0"/>
        <w:widowControl w:val="0"/>
        <w:pBdr>
          <w:top w:val="nil"/>
          <w:left w:val="nil"/>
          <w:bottom w:val="nil"/>
          <w:right w:val="nil"/>
          <w:between w:val="nil"/>
        </w:pBdr>
        <w:spacing w:before="30" w:line="344" w:lineRule="auto"/>
        <w:ind w:left="1310" w:right="1252" w:hanging="3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The person receiving the complaint will strive to achieve Local Resolution. Local  Resolution is reached when the complaint has been resolved to the satisfaction of the  complainant, at the point of contact.  </w:t>
      </w:r>
    </w:p>
    <w:p w14:paraId="7DF4F982" w14:textId="77777777" w:rsidR="00B35541" w:rsidRDefault="00B35541" w:rsidP="00B35541">
      <w:pPr>
        <w:pStyle w:val="normal0"/>
        <w:widowControl w:val="0"/>
        <w:pBdr>
          <w:top w:val="nil"/>
          <w:left w:val="nil"/>
          <w:bottom w:val="nil"/>
          <w:right w:val="nil"/>
          <w:between w:val="nil"/>
        </w:pBdr>
        <w:spacing w:before="27" w:line="345" w:lineRule="auto"/>
        <w:ind w:left="1310" w:right="1216" w:hanging="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If the complaint is unresolved the person receiving the complaint will escalate the  matter to the executive committee.</w:t>
      </w:r>
    </w:p>
    <w:p w14:paraId="3A14EC4F" w14:textId="77777777" w:rsidR="00B35541" w:rsidRDefault="00B35541" w:rsidP="00B35541">
      <w:pPr>
        <w:pStyle w:val="normal0"/>
        <w:widowControl w:val="0"/>
        <w:pBdr>
          <w:top w:val="nil"/>
          <w:left w:val="nil"/>
          <w:bottom w:val="nil"/>
          <w:right w:val="nil"/>
          <w:between w:val="nil"/>
        </w:pBdr>
        <w:spacing w:before="27" w:line="345" w:lineRule="auto"/>
        <w:ind w:left="1307" w:right="1098" w:hanging="3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The person receiving the initial complaint will in all instances (both if the matter is  resolved or if it is escalated to a Stage 2 complaint) complete the Complaints Form  and send it to the </w:t>
      </w:r>
      <w:r>
        <w:rPr>
          <w:rFonts w:ascii="Times" w:eastAsia="Times" w:hAnsi="Times" w:cs="Times"/>
          <w:color w:val="000000"/>
          <w:sz w:val="24"/>
          <w:szCs w:val="24"/>
        </w:rPr>
        <w:t>Chair of the executive committee</w:t>
      </w:r>
      <w:r>
        <w:rPr>
          <w:rFonts w:ascii="Times New Roman" w:eastAsia="Times New Roman" w:hAnsi="Times New Roman" w:cs="Times New Roman"/>
          <w:color w:val="000000"/>
          <w:sz w:val="24"/>
          <w:szCs w:val="24"/>
        </w:rPr>
        <w:t xml:space="preserve">. (See Complaints  Form). </w:t>
      </w:r>
    </w:p>
    <w:p w14:paraId="4FBA64BF" w14:textId="77777777" w:rsidR="00B35541" w:rsidRDefault="00B35541" w:rsidP="00B35541">
      <w:pPr>
        <w:pStyle w:val="normal0"/>
        <w:widowControl w:val="0"/>
        <w:pBdr>
          <w:top w:val="nil"/>
          <w:left w:val="nil"/>
          <w:bottom w:val="nil"/>
          <w:right w:val="nil"/>
          <w:between w:val="nil"/>
        </w:pBdr>
        <w:spacing w:before="27" w:line="345" w:lineRule="auto"/>
        <w:ind w:left="1307" w:right="1146" w:hanging="353"/>
        <w:rPr>
          <w:rFonts w:ascii="Times New Roman" w:eastAsia="Times New Roman" w:hAnsi="Times New Roman" w:cs="Times New Roman"/>
          <w:color w:val="000000"/>
          <w:sz w:val="24"/>
          <w:szCs w:val="24"/>
        </w:rPr>
        <w:sectPr w:rsidR="00B35541" w:rsidSect="002418A9">
          <w:type w:val="continuous"/>
          <w:pgSz w:w="11900" w:h="16820"/>
          <w:pgMar w:top="1418" w:right="278" w:bottom="851" w:left="856" w:header="0" w:footer="720" w:gutter="0"/>
          <w:cols w:space="720" w:equalWidth="0">
            <w:col w:w="10765" w:space="0"/>
          </w:cols>
        </w:sectPr>
      </w:pPr>
      <w:r>
        <w:rPr>
          <w:rFonts w:ascii="Times New Roman" w:eastAsia="Times New Roman" w:hAnsi="Times New Roman" w:cs="Times New Roman"/>
          <w:color w:val="000000"/>
          <w:sz w:val="24"/>
          <w:szCs w:val="24"/>
        </w:rPr>
        <w:t xml:space="preserve">5. Where repeated local resolution issues arise for a particular area come to the attention  of the </w:t>
      </w:r>
      <w:r>
        <w:rPr>
          <w:rFonts w:ascii="Times" w:eastAsia="Times" w:hAnsi="Times" w:cs="Times"/>
          <w:color w:val="000000"/>
          <w:sz w:val="24"/>
          <w:szCs w:val="24"/>
        </w:rPr>
        <w:t xml:space="preserve">Chair of the executive committee </w:t>
      </w:r>
      <w:r>
        <w:rPr>
          <w:rFonts w:ascii="Times New Roman" w:eastAsia="Times New Roman" w:hAnsi="Times New Roman" w:cs="Times New Roman"/>
          <w:color w:val="000000"/>
          <w:sz w:val="24"/>
          <w:szCs w:val="24"/>
        </w:rPr>
        <w:t>the matter will be raised for discussion at a  meeting of the Executive Committee for a decision on whether further action is  required.</w:t>
      </w:r>
    </w:p>
    <w:p w14:paraId="3CB7C941" w14:textId="77777777" w:rsidR="00B35541" w:rsidRDefault="00B35541" w:rsidP="00B35541">
      <w:pPr>
        <w:pStyle w:val="normal0"/>
        <w:widowControl w:val="0"/>
        <w:pBdr>
          <w:top w:val="nil"/>
          <w:left w:val="nil"/>
          <w:bottom w:val="nil"/>
          <w:right w:val="nil"/>
          <w:between w:val="nil"/>
        </w:pBdr>
        <w:spacing w:line="344" w:lineRule="auto"/>
        <w:ind w:right="1157"/>
        <w:rPr>
          <w:rFonts w:ascii="Times New Roman" w:eastAsia="Times New Roman" w:hAnsi="Times New Roman" w:cs="Times New Roman"/>
          <w:color w:val="000000"/>
          <w:sz w:val="24"/>
          <w:szCs w:val="24"/>
        </w:rPr>
      </w:pPr>
    </w:p>
    <w:p w14:paraId="71B0A298" w14:textId="77777777" w:rsidR="00B35541" w:rsidRDefault="00B35541" w:rsidP="00B35541">
      <w:pPr>
        <w:pStyle w:val="normal0"/>
        <w:widowControl w:val="0"/>
        <w:pBdr>
          <w:top w:val="nil"/>
          <w:left w:val="nil"/>
          <w:bottom w:val="nil"/>
          <w:right w:val="nil"/>
          <w:between w:val="nil"/>
        </w:pBdr>
        <w:spacing w:before="733" w:line="240" w:lineRule="auto"/>
        <w:ind w:left="596"/>
        <w:rPr>
          <w:rFonts w:ascii="Cambria" w:eastAsia="Cambria" w:hAnsi="Cambria" w:cs="Cambria"/>
          <w:b/>
          <w:color w:val="4F81BD"/>
          <w:sz w:val="25"/>
          <w:szCs w:val="25"/>
        </w:rPr>
      </w:pPr>
      <w:r>
        <w:rPr>
          <w:rFonts w:ascii="Cambria" w:eastAsia="Cambria" w:hAnsi="Cambria" w:cs="Cambria"/>
          <w:b/>
          <w:color w:val="4F81BD"/>
          <w:sz w:val="25"/>
          <w:szCs w:val="25"/>
        </w:rPr>
        <w:t xml:space="preserve">STAGE 2 Informal Resolution  </w:t>
      </w:r>
    </w:p>
    <w:p w14:paraId="205A9536" w14:textId="77777777" w:rsidR="00B35541" w:rsidRDefault="00B35541" w:rsidP="00B35541">
      <w:pPr>
        <w:pStyle w:val="normal0"/>
        <w:widowControl w:val="0"/>
        <w:pBdr>
          <w:top w:val="nil"/>
          <w:left w:val="nil"/>
          <w:bottom w:val="nil"/>
          <w:right w:val="nil"/>
          <w:between w:val="nil"/>
        </w:pBdr>
        <w:spacing w:before="319" w:line="344" w:lineRule="auto"/>
        <w:ind w:left="588" w:right="1292"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relevant executive committee officer or regional rep reviews the copy of the  Complaints Form completed by the person who initially received the complaint and decides  how to manage the complaint in consultation with the </w:t>
      </w:r>
      <w:r>
        <w:rPr>
          <w:rFonts w:ascii="Times" w:eastAsia="Times" w:hAnsi="Times" w:cs="Times"/>
          <w:color w:val="000000"/>
          <w:sz w:val="24"/>
          <w:szCs w:val="24"/>
        </w:rPr>
        <w:t xml:space="preserve">Chair of the executive committee </w:t>
      </w:r>
      <w:r>
        <w:rPr>
          <w:rFonts w:ascii="Times New Roman" w:eastAsia="Times New Roman" w:hAnsi="Times New Roman" w:cs="Times New Roman"/>
          <w:color w:val="000000"/>
          <w:sz w:val="24"/>
          <w:szCs w:val="24"/>
        </w:rPr>
        <w:t xml:space="preserve">and relevant others. This will include checking its validity and how to proceed with  the complaint as follows:  </w:t>
      </w:r>
    </w:p>
    <w:p w14:paraId="4E1AF2FC" w14:textId="77777777" w:rsidR="00B35541" w:rsidRDefault="00B35541" w:rsidP="00B35541">
      <w:pPr>
        <w:pStyle w:val="normal0"/>
        <w:widowControl w:val="0"/>
        <w:pBdr>
          <w:top w:val="nil"/>
          <w:left w:val="nil"/>
          <w:bottom w:val="nil"/>
          <w:right w:val="nil"/>
          <w:between w:val="nil"/>
        </w:pBdr>
        <w:spacing w:before="308" w:line="345" w:lineRule="auto"/>
        <w:ind w:left="1311" w:right="1343" w:hanging="3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If the complaint cannot be dealt with using this Complaints Policy it should be dealt  with through an alternative </w:t>
      </w:r>
      <w:r w:rsidR="00CC1C64">
        <w:rPr>
          <w:rFonts w:ascii="Times New Roman" w:eastAsia="Times New Roman" w:hAnsi="Times New Roman" w:cs="Times New Roman"/>
          <w:color w:val="000000"/>
          <w:sz w:val="24"/>
          <w:szCs w:val="24"/>
        </w:rPr>
        <w:t>ITPAD</w:t>
      </w:r>
      <w:r>
        <w:rPr>
          <w:rFonts w:ascii="Times New Roman" w:eastAsia="Times New Roman" w:hAnsi="Times New Roman" w:cs="Times New Roman"/>
          <w:color w:val="000000"/>
          <w:sz w:val="24"/>
          <w:szCs w:val="24"/>
        </w:rPr>
        <w:t xml:space="preserve"> policy, for example, Disciplinary Procedure. It  should therefore be referred to the appropriate body for investigation and the  complainant informed of this action.  </w:t>
      </w:r>
    </w:p>
    <w:p w14:paraId="7AE89A7D" w14:textId="77777777" w:rsidR="00B35541" w:rsidRDefault="00B35541" w:rsidP="00B35541">
      <w:pPr>
        <w:pStyle w:val="normal0"/>
        <w:widowControl w:val="0"/>
        <w:pBdr>
          <w:top w:val="nil"/>
          <w:left w:val="nil"/>
          <w:bottom w:val="nil"/>
          <w:right w:val="nil"/>
          <w:between w:val="nil"/>
        </w:pBdr>
        <w:spacing w:before="27" w:line="240" w:lineRule="auto"/>
        <w:ind w:left="953"/>
        <w:rPr>
          <w:rFonts w:ascii="Times New Roman" w:eastAsia="Times New Roman" w:hAnsi="Times New Roman" w:cs="Times New Roman"/>
          <w:color w:val="000000"/>
          <w:sz w:val="24"/>
          <w:szCs w:val="24"/>
        </w:rPr>
        <w:sectPr w:rsidR="00B35541">
          <w:type w:val="continuous"/>
          <w:pgSz w:w="11900" w:h="16820"/>
          <w:pgMar w:top="1418" w:right="278" w:bottom="206" w:left="854" w:header="0" w:footer="720" w:gutter="0"/>
          <w:cols w:space="720" w:equalWidth="0">
            <w:col w:w="10767" w:space="0"/>
          </w:cols>
        </w:sectPr>
      </w:pPr>
      <w:r>
        <w:rPr>
          <w:rFonts w:ascii="Times New Roman" w:eastAsia="Times New Roman" w:hAnsi="Times New Roman" w:cs="Times New Roman"/>
          <w:color w:val="000000"/>
          <w:sz w:val="24"/>
          <w:szCs w:val="24"/>
        </w:rPr>
        <w:t>2. If the complaint is anonymous, it will be recorded as such.</w:t>
      </w:r>
    </w:p>
    <w:p w14:paraId="487BB1A9" w14:textId="77777777" w:rsidR="00B35541" w:rsidRDefault="00B35541" w:rsidP="00B35541">
      <w:pPr>
        <w:pStyle w:val="normal0"/>
        <w:widowControl w:val="0"/>
        <w:pBdr>
          <w:top w:val="nil"/>
          <w:left w:val="nil"/>
          <w:bottom w:val="nil"/>
          <w:right w:val="nil"/>
          <w:between w:val="nil"/>
        </w:pBdr>
        <w:spacing w:line="344" w:lineRule="auto"/>
        <w:ind w:left="1309" w:right="1332" w:hanging="3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Where the complaint can be managed informally, the relevant executive committee officer will seek the consent of the complainant and any other person to whom  the complaint relates, to find an informal resolution of the complaint.  </w:t>
      </w:r>
    </w:p>
    <w:p w14:paraId="4C5B6ACC" w14:textId="77777777" w:rsidR="00B35541" w:rsidRDefault="00B35541" w:rsidP="00B35541">
      <w:pPr>
        <w:pStyle w:val="normal0"/>
        <w:widowControl w:val="0"/>
        <w:pBdr>
          <w:top w:val="nil"/>
          <w:left w:val="nil"/>
          <w:bottom w:val="nil"/>
          <w:right w:val="nil"/>
          <w:between w:val="nil"/>
        </w:pBdr>
        <w:spacing w:before="27" w:line="344" w:lineRule="auto"/>
        <w:ind w:left="1309" w:right="1313"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The executive committee officer works to seek informal resolution by  communicating with the relevant parties, this may involve meeting with both parties  together to mediate to resolve the matter.  </w:t>
      </w:r>
    </w:p>
    <w:p w14:paraId="6A1CFC1C" w14:textId="77777777" w:rsidR="00B35541" w:rsidRDefault="00B35541" w:rsidP="00B35541">
      <w:pPr>
        <w:pStyle w:val="normal0"/>
        <w:widowControl w:val="0"/>
        <w:pBdr>
          <w:top w:val="nil"/>
          <w:left w:val="nil"/>
          <w:bottom w:val="nil"/>
          <w:right w:val="nil"/>
          <w:between w:val="nil"/>
        </w:pBdr>
        <w:spacing w:before="30" w:line="345" w:lineRule="auto"/>
        <w:ind w:left="1312" w:right="1459" w:hanging="35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A complaint may also be brought directly to the Chair of the executive committee who may also seek to resolve the issue informally to the satisfaction of the complainant.  </w:t>
      </w:r>
    </w:p>
    <w:p w14:paraId="75009C81" w14:textId="77777777" w:rsidR="00B35541" w:rsidRDefault="00B35541" w:rsidP="00B35541">
      <w:pPr>
        <w:pStyle w:val="normal0"/>
        <w:widowControl w:val="0"/>
        <w:pBdr>
          <w:top w:val="nil"/>
          <w:left w:val="nil"/>
          <w:bottom w:val="nil"/>
          <w:right w:val="nil"/>
          <w:between w:val="nil"/>
        </w:pBdr>
        <w:spacing w:before="27" w:line="345" w:lineRule="auto"/>
        <w:ind w:left="1312" w:right="1353" w:hanging="3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Mediation by a mutually agreed third party may be used to attempt resolution of the  complaint at this stage if both parties agree.  </w:t>
      </w:r>
    </w:p>
    <w:p w14:paraId="3380F501" w14:textId="77777777" w:rsidR="00B35541" w:rsidRDefault="00B35541" w:rsidP="00B35541">
      <w:pPr>
        <w:pStyle w:val="normal0"/>
        <w:widowControl w:val="0"/>
        <w:pBdr>
          <w:top w:val="nil"/>
          <w:left w:val="nil"/>
          <w:bottom w:val="nil"/>
          <w:right w:val="nil"/>
          <w:between w:val="nil"/>
        </w:pBdr>
        <w:spacing w:before="26" w:line="344" w:lineRule="auto"/>
        <w:ind w:left="1309" w:right="1169" w:hanging="3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Where there is Informal Resolution of a complaint to the complainant’s satisfaction  the outcome will be reported to the Chair of the executive committee. If Informal  Resolution is not reached the executive committee officer will inform the  Chair of the executive committee, who will manage the complaint thereafter  as a formal complaint. </w:t>
      </w:r>
    </w:p>
    <w:p w14:paraId="7543EFD1" w14:textId="77777777" w:rsidR="00B35541" w:rsidRDefault="00B35541" w:rsidP="00B35541">
      <w:pPr>
        <w:pStyle w:val="normal0"/>
        <w:widowControl w:val="0"/>
        <w:pBdr>
          <w:top w:val="nil"/>
          <w:left w:val="nil"/>
          <w:bottom w:val="nil"/>
          <w:right w:val="nil"/>
          <w:between w:val="nil"/>
        </w:pBdr>
        <w:spacing w:before="733" w:line="240" w:lineRule="auto"/>
        <w:ind w:left="596"/>
        <w:rPr>
          <w:rFonts w:ascii="Cambria" w:eastAsia="Cambria" w:hAnsi="Cambria" w:cs="Cambria"/>
          <w:b/>
          <w:color w:val="4F81BD"/>
          <w:sz w:val="25"/>
          <w:szCs w:val="25"/>
        </w:rPr>
      </w:pPr>
      <w:r>
        <w:rPr>
          <w:rFonts w:ascii="Cambria" w:eastAsia="Cambria" w:hAnsi="Cambria" w:cs="Cambria"/>
          <w:b/>
          <w:color w:val="4F81BD"/>
          <w:sz w:val="25"/>
          <w:szCs w:val="25"/>
        </w:rPr>
        <w:t xml:space="preserve">STAGE 3 Formal Investigation and Resolution </w:t>
      </w:r>
    </w:p>
    <w:p w14:paraId="4A541791" w14:textId="77777777" w:rsidR="00B35541" w:rsidRDefault="00B35541" w:rsidP="00B35541">
      <w:pPr>
        <w:pStyle w:val="normal0"/>
        <w:widowControl w:val="0"/>
        <w:pBdr>
          <w:top w:val="nil"/>
          <w:left w:val="nil"/>
          <w:bottom w:val="nil"/>
          <w:right w:val="nil"/>
          <w:between w:val="nil"/>
        </w:pBdr>
        <w:spacing w:before="319" w:line="343" w:lineRule="auto"/>
        <w:ind w:left="592" w:right="1152"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Chair of the executive committee will acknowledge the formal complaint to the  complainant by email or in writing within 15 working days (3 calendar weeks). </w:t>
      </w:r>
    </w:p>
    <w:p w14:paraId="1718EC39" w14:textId="77777777" w:rsidR="00B35541" w:rsidRDefault="00B35541" w:rsidP="00B35541">
      <w:pPr>
        <w:pStyle w:val="normal0"/>
        <w:widowControl w:val="0"/>
        <w:pBdr>
          <w:top w:val="nil"/>
          <w:left w:val="nil"/>
          <w:bottom w:val="nil"/>
          <w:right w:val="nil"/>
          <w:between w:val="nil"/>
        </w:pBdr>
        <w:spacing w:before="309" w:line="345" w:lineRule="auto"/>
        <w:ind w:left="590" w:right="1193"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Where the Chair of the executive committee determines that the complaint does not  meet the criteria for the investigation of complaints, the Chair of the executive committee will inform the complainant in writing, within 15 working days of making the  decision/determination, that the complaint will not be investigated and the reasons for it. </w:t>
      </w:r>
    </w:p>
    <w:p w14:paraId="322AF251" w14:textId="77777777" w:rsidR="00B35541" w:rsidRDefault="00B35541" w:rsidP="00B35541">
      <w:pPr>
        <w:pStyle w:val="normal0"/>
        <w:widowControl w:val="0"/>
        <w:pBdr>
          <w:top w:val="nil"/>
          <w:left w:val="nil"/>
          <w:bottom w:val="nil"/>
          <w:right w:val="nil"/>
          <w:between w:val="nil"/>
        </w:pBdr>
        <w:spacing w:before="308" w:line="344" w:lineRule="auto"/>
        <w:ind w:left="590" w:right="11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Chair of the executive committee may deal directly with the complaint or work  with relevant others to appoint a team to carry out a formal investigation of the complaint and  agree the Terms of Reference for the investigation.  </w:t>
      </w:r>
    </w:p>
    <w:p w14:paraId="349EDC54" w14:textId="77777777" w:rsidR="00B35541" w:rsidRDefault="00B35541" w:rsidP="00B35541">
      <w:pPr>
        <w:pStyle w:val="normal0"/>
        <w:widowControl w:val="0"/>
        <w:pBdr>
          <w:top w:val="nil"/>
          <w:left w:val="nil"/>
          <w:bottom w:val="nil"/>
          <w:right w:val="nil"/>
          <w:between w:val="nil"/>
        </w:pBdr>
        <w:spacing w:before="318" w:line="240" w:lineRule="auto"/>
        <w:ind w:left="594"/>
        <w:rPr>
          <w:rFonts w:ascii="Cambria" w:eastAsia="Cambria" w:hAnsi="Cambria" w:cs="Cambria"/>
          <w:b/>
          <w:color w:val="4F81BD"/>
          <w:sz w:val="25"/>
          <w:szCs w:val="25"/>
        </w:rPr>
      </w:pPr>
      <w:r>
        <w:rPr>
          <w:rFonts w:ascii="Cambria" w:eastAsia="Cambria" w:hAnsi="Cambria" w:cs="Cambria"/>
          <w:b/>
          <w:color w:val="4F81BD"/>
          <w:sz w:val="25"/>
          <w:szCs w:val="25"/>
        </w:rPr>
        <w:t xml:space="preserve">Time Frame  </w:t>
      </w:r>
    </w:p>
    <w:p w14:paraId="4D774042" w14:textId="77777777" w:rsidR="00B35541" w:rsidRDefault="00B35541" w:rsidP="00B35541">
      <w:pPr>
        <w:pStyle w:val="normal0"/>
        <w:widowControl w:val="0"/>
        <w:pBdr>
          <w:top w:val="nil"/>
          <w:left w:val="nil"/>
          <w:bottom w:val="nil"/>
          <w:right w:val="nil"/>
          <w:between w:val="nil"/>
        </w:pBdr>
        <w:spacing w:before="319" w:line="343" w:lineRule="auto"/>
        <w:ind w:left="590" w:right="1591" w:hanging="2"/>
        <w:rPr>
          <w:rFonts w:ascii="Times New Roman" w:eastAsia="Times New Roman" w:hAnsi="Times New Roman" w:cs="Times New Roman"/>
          <w:color w:val="000000"/>
          <w:sz w:val="24"/>
          <w:szCs w:val="24"/>
        </w:rPr>
        <w:sectPr w:rsidR="00B35541" w:rsidSect="00B35541">
          <w:type w:val="continuous"/>
          <w:pgSz w:w="11900" w:h="16820"/>
          <w:pgMar w:top="1418" w:right="278" w:bottom="993" w:left="854" w:header="0" w:footer="720" w:gutter="0"/>
          <w:cols w:space="720" w:equalWidth="0">
            <w:col w:w="10767" w:space="0"/>
          </w:cols>
        </w:sectPr>
      </w:pPr>
      <w:r>
        <w:rPr>
          <w:rFonts w:ascii="Times New Roman" w:eastAsia="Times New Roman" w:hAnsi="Times New Roman" w:cs="Times New Roman"/>
          <w:color w:val="000000"/>
          <w:sz w:val="24"/>
          <w:szCs w:val="24"/>
        </w:rPr>
        <w:t>Where the complaint will be investigated, the Chair of the executive committee must endeavour to have the investigation concluded within 60 working days of</w:t>
      </w:r>
    </w:p>
    <w:p w14:paraId="72E8F13A" w14:textId="77777777" w:rsidR="00B35541" w:rsidRDefault="00B35541" w:rsidP="00B35541">
      <w:pPr>
        <w:pStyle w:val="normal0"/>
        <w:widowControl w:val="0"/>
        <w:pBdr>
          <w:top w:val="nil"/>
          <w:left w:val="nil"/>
          <w:bottom w:val="nil"/>
          <w:right w:val="nil"/>
          <w:between w:val="nil"/>
        </w:pBdr>
        <w:spacing w:line="344" w:lineRule="auto"/>
        <w:ind w:left="589" w:right="1202" w:firstLine="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acknowledgment of receipt of the complaint. Where the investigation cannot be investigated  and concluded within 60 working days, the Chair of the executive committee must  communicate this to the complainant and the relevant member within 60  working days of acknowledging the complaint, and give an indication of the time it will take  to complete the investigation.  </w:t>
      </w:r>
    </w:p>
    <w:p w14:paraId="6D7B2252" w14:textId="77777777" w:rsidR="00B35541" w:rsidRDefault="00B35541" w:rsidP="00B35541">
      <w:pPr>
        <w:pStyle w:val="normal0"/>
        <w:widowControl w:val="0"/>
        <w:pBdr>
          <w:top w:val="nil"/>
          <w:left w:val="nil"/>
          <w:bottom w:val="nil"/>
          <w:right w:val="nil"/>
          <w:between w:val="nil"/>
        </w:pBdr>
        <w:spacing w:before="308" w:line="344" w:lineRule="auto"/>
        <w:ind w:left="587" w:right="1141"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Chair of the executive committee must then update the complainant and the  relevant member every 30 working days. Where the 60 working days timeframe  cannot be met despite every best effort, the Chair of the executive committee must  endeavour to conclude the investigation of the complaints within 6 months of the receipt of  the complaint. If this timeframe cannot be met, the Chair of the executive committee must inform the complainant that the investigation is taking longer than 6 months,  give an explanation why and outline the options open to the complainant. They should  encourage the complainant to stay with </w:t>
      </w:r>
      <w:r w:rsidR="00CC1C64">
        <w:rPr>
          <w:rFonts w:ascii="Times New Roman" w:eastAsia="Times New Roman" w:hAnsi="Times New Roman" w:cs="Times New Roman"/>
          <w:color w:val="000000"/>
          <w:sz w:val="24"/>
          <w:szCs w:val="24"/>
        </w:rPr>
        <w:t>ITPAD</w:t>
      </w:r>
      <w:r>
        <w:rPr>
          <w:rFonts w:ascii="Times New Roman" w:eastAsia="Times New Roman" w:hAnsi="Times New Roman" w:cs="Times New Roman"/>
          <w:color w:val="000000"/>
          <w:sz w:val="24"/>
          <w:szCs w:val="24"/>
        </w:rPr>
        <w:t xml:space="preserve">’s complaints management process. </w:t>
      </w:r>
    </w:p>
    <w:p w14:paraId="27E0A57E" w14:textId="77777777" w:rsidR="00B35541" w:rsidRDefault="00B35541" w:rsidP="00B35541">
      <w:pPr>
        <w:pStyle w:val="normal0"/>
        <w:widowControl w:val="0"/>
        <w:pBdr>
          <w:top w:val="nil"/>
          <w:left w:val="nil"/>
          <w:bottom w:val="nil"/>
          <w:right w:val="nil"/>
          <w:between w:val="nil"/>
        </w:pBdr>
        <w:spacing w:before="311" w:line="240" w:lineRule="auto"/>
        <w:ind w:left="5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complaints investigation process will involve: </w:t>
      </w:r>
    </w:p>
    <w:p w14:paraId="7039966E" w14:textId="77777777" w:rsidR="00B35541" w:rsidRDefault="00B35541" w:rsidP="00B35541">
      <w:pPr>
        <w:pStyle w:val="normal0"/>
        <w:widowControl w:val="0"/>
        <w:pBdr>
          <w:top w:val="nil"/>
          <w:left w:val="nil"/>
          <w:bottom w:val="nil"/>
          <w:right w:val="nil"/>
          <w:between w:val="nil"/>
        </w:pBdr>
        <w:spacing w:before="430" w:line="343" w:lineRule="auto"/>
        <w:ind w:left="1309" w:right="1606" w:hanging="350"/>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Interview/s in person or by telephone or other media with the complainant giving  them an opportunity to give their version of events and to provide  </w:t>
      </w:r>
    </w:p>
    <w:p w14:paraId="6C4CFAFC" w14:textId="77777777" w:rsidR="00B35541" w:rsidRDefault="00B35541" w:rsidP="00B35541">
      <w:pPr>
        <w:pStyle w:val="normal0"/>
        <w:widowControl w:val="0"/>
        <w:pBdr>
          <w:top w:val="nil"/>
          <w:left w:val="nil"/>
          <w:bottom w:val="nil"/>
          <w:right w:val="nil"/>
          <w:between w:val="nil"/>
        </w:pBdr>
        <w:spacing w:before="31" w:line="240" w:lineRule="auto"/>
        <w:ind w:left="13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evidence/explanations in relation to their actions. </w:t>
      </w:r>
    </w:p>
    <w:p w14:paraId="60458DA8" w14:textId="77777777" w:rsidR="00B35541" w:rsidRDefault="00B35541" w:rsidP="00B35541">
      <w:pPr>
        <w:pStyle w:val="normal0"/>
        <w:widowControl w:val="0"/>
        <w:pBdr>
          <w:top w:val="nil"/>
          <w:left w:val="nil"/>
          <w:bottom w:val="nil"/>
          <w:right w:val="nil"/>
          <w:between w:val="nil"/>
        </w:pBdr>
        <w:spacing w:before="149" w:line="345" w:lineRule="auto"/>
        <w:ind w:left="1312" w:right="1116" w:hanging="353"/>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Interview/s in person or by telephone or other media with other relevant parties within  </w:t>
      </w:r>
      <w:r w:rsidR="00CC1C64">
        <w:rPr>
          <w:rFonts w:ascii="Times New Roman" w:eastAsia="Times New Roman" w:hAnsi="Times New Roman" w:cs="Times New Roman"/>
          <w:color w:val="000000"/>
          <w:sz w:val="24"/>
          <w:szCs w:val="24"/>
        </w:rPr>
        <w:t>ITPAD</w:t>
      </w:r>
      <w:r>
        <w:rPr>
          <w:rFonts w:ascii="Times New Roman" w:eastAsia="Times New Roman" w:hAnsi="Times New Roman" w:cs="Times New Roman"/>
          <w:color w:val="000000"/>
          <w:sz w:val="24"/>
          <w:szCs w:val="24"/>
        </w:rPr>
        <w:t xml:space="preserve"> giving them an opportunity to give their version of events and to provide  evidence/explanations in relation to their actions. </w:t>
      </w:r>
    </w:p>
    <w:p w14:paraId="67584676" w14:textId="77777777" w:rsidR="00B35541" w:rsidRDefault="00B35541" w:rsidP="00B35541">
      <w:pPr>
        <w:pStyle w:val="normal0"/>
        <w:widowControl w:val="0"/>
        <w:pBdr>
          <w:top w:val="nil"/>
          <w:left w:val="nil"/>
          <w:bottom w:val="nil"/>
          <w:right w:val="nil"/>
          <w:between w:val="nil"/>
        </w:pBdr>
        <w:spacing w:before="43" w:line="345" w:lineRule="auto"/>
        <w:ind w:left="1307" w:right="1860" w:hanging="348"/>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Informing all parties interviewed of their right to be accompanied by a support  person/an advocate or a third party </w:t>
      </w:r>
    </w:p>
    <w:p w14:paraId="4094144E" w14:textId="77777777" w:rsidR="00B35541" w:rsidRDefault="00B35541" w:rsidP="00B35541">
      <w:pPr>
        <w:pStyle w:val="normal0"/>
        <w:widowControl w:val="0"/>
        <w:pBdr>
          <w:top w:val="nil"/>
          <w:left w:val="nil"/>
          <w:bottom w:val="nil"/>
          <w:right w:val="nil"/>
          <w:between w:val="nil"/>
        </w:pBdr>
        <w:spacing w:before="44" w:line="345" w:lineRule="auto"/>
        <w:ind w:left="1315" w:right="1215" w:hanging="35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Giving the complainant the opportunity to identify what they would like to happen as  a result of making the complaint. </w:t>
      </w:r>
    </w:p>
    <w:p w14:paraId="0BDBBC58" w14:textId="77777777" w:rsidR="00B35541" w:rsidRDefault="00B35541" w:rsidP="00B35541">
      <w:pPr>
        <w:pStyle w:val="normal0"/>
        <w:widowControl w:val="0"/>
        <w:pBdr>
          <w:top w:val="nil"/>
          <w:left w:val="nil"/>
          <w:bottom w:val="nil"/>
          <w:right w:val="nil"/>
          <w:between w:val="nil"/>
        </w:pBdr>
        <w:spacing w:before="43" w:line="345" w:lineRule="auto"/>
        <w:ind w:left="1311" w:right="1105" w:hanging="352"/>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Managing the expectations of the complainant and being clear with complainant about  what can and cannot be achieved through the investigation. </w:t>
      </w:r>
    </w:p>
    <w:p w14:paraId="07D544CE" w14:textId="77777777" w:rsidR="00B35541" w:rsidRDefault="00B35541" w:rsidP="00B35541">
      <w:pPr>
        <w:pStyle w:val="normal0"/>
        <w:widowControl w:val="0"/>
        <w:pBdr>
          <w:top w:val="nil"/>
          <w:left w:val="nil"/>
          <w:bottom w:val="nil"/>
          <w:right w:val="nil"/>
          <w:between w:val="nil"/>
        </w:pBdr>
        <w:spacing w:before="46" w:line="343" w:lineRule="auto"/>
        <w:ind w:left="1309" w:right="1368" w:hanging="350"/>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Determining the sequence of events leading to the complaint and the root causes of  the complaint. </w:t>
      </w:r>
    </w:p>
    <w:p w14:paraId="1BBD353B" w14:textId="77777777" w:rsidR="00B35541" w:rsidRDefault="00B35541" w:rsidP="00B35541">
      <w:pPr>
        <w:pStyle w:val="normal0"/>
        <w:widowControl w:val="0"/>
        <w:pBdr>
          <w:top w:val="nil"/>
          <w:left w:val="nil"/>
          <w:bottom w:val="nil"/>
          <w:right w:val="nil"/>
          <w:between w:val="nil"/>
        </w:pBdr>
        <w:spacing w:before="48" w:line="343" w:lineRule="auto"/>
        <w:ind w:left="1312" w:right="1733" w:hanging="353"/>
        <w:rPr>
          <w:rFonts w:ascii="Times New Roman" w:eastAsia="Times New Roman" w:hAnsi="Times New Roman" w:cs="Times New Roman"/>
          <w:color w:val="000000"/>
          <w:sz w:val="24"/>
          <w:szCs w:val="24"/>
        </w:rPr>
        <w:sectPr w:rsidR="00B35541" w:rsidSect="002418A9">
          <w:type w:val="continuous"/>
          <w:pgSz w:w="11900" w:h="16820"/>
          <w:pgMar w:top="1418" w:right="278" w:bottom="993" w:left="854" w:header="0" w:footer="720" w:gutter="0"/>
          <w:cols w:space="720" w:equalWidth="0">
            <w:col w:w="10767" w:space="0"/>
          </w:cols>
        </w:sect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Ensuring any conclusions about the complaint are based on a logical flow to the  evidence supporting the complaint.</w:t>
      </w:r>
    </w:p>
    <w:p w14:paraId="44AFDA38" w14:textId="77777777" w:rsidR="00B35541" w:rsidRDefault="00B35541" w:rsidP="00B35541">
      <w:pPr>
        <w:pStyle w:val="normal0"/>
        <w:widowControl w:val="0"/>
        <w:pBdr>
          <w:top w:val="nil"/>
          <w:left w:val="nil"/>
          <w:bottom w:val="nil"/>
          <w:right w:val="nil"/>
          <w:between w:val="nil"/>
        </w:pBdr>
        <w:spacing w:line="344" w:lineRule="auto"/>
        <w:ind w:left="1309" w:right="1300" w:hanging="351"/>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When the investigation of the complaint is complete the Chair of the executive committee will produce a draft report which will  include: </w:t>
      </w:r>
    </w:p>
    <w:p w14:paraId="2953829E" w14:textId="77777777" w:rsidR="00B35541" w:rsidRDefault="00B35541" w:rsidP="00B35541">
      <w:pPr>
        <w:pStyle w:val="normal0"/>
        <w:widowControl w:val="0"/>
        <w:pBdr>
          <w:top w:val="nil"/>
          <w:left w:val="nil"/>
          <w:bottom w:val="nil"/>
          <w:right w:val="nil"/>
          <w:between w:val="nil"/>
        </w:pBdr>
        <w:spacing w:before="30" w:line="240" w:lineRule="auto"/>
        <w:ind w:left="1683"/>
        <w:rPr>
          <w:rFonts w:ascii="Times New Roman" w:eastAsia="Times New Roman" w:hAnsi="Times New Roman" w:cs="Times New Roman"/>
          <w:color w:val="000000"/>
          <w:sz w:val="24"/>
          <w:szCs w:val="24"/>
        </w:rPr>
      </w:pPr>
      <w:r>
        <w:rPr>
          <w:rFonts w:ascii="Courier" w:eastAsia="Courier" w:hAnsi="Courier" w:cs="Courier"/>
          <w:color w:val="000000"/>
          <w:sz w:val="24"/>
          <w:szCs w:val="24"/>
        </w:rPr>
        <w:t xml:space="preserve">o </w:t>
      </w:r>
      <w:r>
        <w:rPr>
          <w:rFonts w:ascii="Times New Roman" w:eastAsia="Times New Roman" w:hAnsi="Times New Roman" w:cs="Times New Roman"/>
          <w:color w:val="000000"/>
          <w:sz w:val="24"/>
          <w:szCs w:val="24"/>
        </w:rPr>
        <w:t xml:space="preserve">Background information on the complaint </w:t>
      </w:r>
    </w:p>
    <w:p w14:paraId="03C6ACF0" w14:textId="77777777" w:rsidR="00B35541" w:rsidRDefault="00B35541" w:rsidP="00B35541">
      <w:pPr>
        <w:pStyle w:val="normal0"/>
        <w:widowControl w:val="0"/>
        <w:pBdr>
          <w:top w:val="nil"/>
          <w:left w:val="nil"/>
          <w:bottom w:val="nil"/>
          <w:right w:val="nil"/>
          <w:between w:val="nil"/>
        </w:pBdr>
        <w:spacing w:before="132" w:line="240" w:lineRule="auto"/>
        <w:ind w:left="1683"/>
        <w:rPr>
          <w:rFonts w:ascii="Times New Roman" w:eastAsia="Times New Roman" w:hAnsi="Times New Roman" w:cs="Times New Roman"/>
          <w:color w:val="000000"/>
          <w:sz w:val="24"/>
          <w:szCs w:val="24"/>
        </w:rPr>
      </w:pPr>
      <w:r>
        <w:rPr>
          <w:rFonts w:ascii="Courier" w:eastAsia="Courier" w:hAnsi="Courier" w:cs="Courier"/>
          <w:color w:val="000000"/>
          <w:sz w:val="24"/>
          <w:szCs w:val="24"/>
        </w:rPr>
        <w:t xml:space="preserve">o </w:t>
      </w:r>
      <w:r>
        <w:rPr>
          <w:rFonts w:ascii="Times New Roman" w:eastAsia="Times New Roman" w:hAnsi="Times New Roman" w:cs="Times New Roman"/>
          <w:color w:val="000000"/>
          <w:sz w:val="24"/>
          <w:szCs w:val="24"/>
        </w:rPr>
        <w:t xml:space="preserve">Sequence of events </w:t>
      </w:r>
    </w:p>
    <w:p w14:paraId="77E515E0" w14:textId="77777777" w:rsidR="00B35541" w:rsidRDefault="00B35541" w:rsidP="00B35541">
      <w:pPr>
        <w:pStyle w:val="normal0"/>
        <w:widowControl w:val="0"/>
        <w:pBdr>
          <w:top w:val="nil"/>
          <w:left w:val="nil"/>
          <w:bottom w:val="nil"/>
          <w:right w:val="nil"/>
          <w:between w:val="nil"/>
        </w:pBdr>
        <w:spacing w:before="135" w:line="240" w:lineRule="auto"/>
        <w:ind w:left="1683"/>
        <w:rPr>
          <w:rFonts w:ascii="Times New Roman" w:eastAsia="Times New Roman" w:hAnsi="Times New Roman" w:cs="Times New Roman"/>
          <w:color w:val="000000"/>
          <w:sz w:val="24"/>
          <w:szCs w:val="24"/>
        </w:rPr>
      </w:pPr>
      <w:r>
        <w:rPr>
          <w:rFonts w:ascii="Courier" w:eastAsia="Courier" w:hAnsi="Courier" w:cs="Courier"/>
          <w:color w:val="000000"/>
          <w:sz w:val="24"/>
          <w:szCs w:val="24"/>
        </w:rPr>
        <w:t xml:space="preserve">o </w:t>
      </w:r>
      <w:r>
        <w:rPr>
          <w:rFonts w:ascii="Times New Roman" w:eastAsia="Times New Roman" w:hAnsi="Times New Roman" w:cs="Times New Roman"/>
          <w:color w:val="000000"/>
          <w:sz w:val="24"/>
          <w:szCs w:val="24"/>
        </w:rPr>
        <w:t xml:space="preserve">Findings of the investigation </w:t>
      </w:r>
    </w:p>
    <w:p w14:paraId="2A853666" w14:textId="77777777" w:rsidR="00B35541" w:rsidRDefault="00B35541" w:rsidP="00B35541">
      <w:pPr>
        <w:pStyle w:val="normal0"/>
        <w:widowControl w:val="0"/>
        <w:pBdr>
          <w:top w:val="nil"/>
          <w:left w:val="nil"/>
          <w:bottom w:val="nil"/>
          <w:right w:val="nil"/>
          <w:between w:val="nil"/>
        </w:pBdr>
        <w:spacing w:before="132" w:line="240" w:lineRule="auto"/>
        <w:ind w:left="1683"/>
        <w:rPr>
          <w:rFonts w:ascii="Times New Roman" w:eastAsia="Times New Roman" w:hAnsi="Times New Roman" w:cs="Times New Roman"/>
          <w:color w:val="000000"/>
          <w:sz w:val="24"/>
          <w:szCs w:val="24"/>
        </w:rPr>
      </w:pPr>
      <w:r>
        <w:rPr>
          <w:rFonts w:ascii="Courier" w:eastAsia="Courier" w:hAnsi="Courier" w:cs="Courier"/>
          <w:color w:val="000000"/>
          <w:sz w:val="24"/>
          <w:szCs w:val="24"/>
        </w:rPr>
        <w:t xml:space="preserve">o </w:t>
      </w:r>
      <w:r>
        <w:rPr>
          <w:rFonts w:ascii="Times New Roman" w:eastAsia="Times New Roman" w:hAnsi="Times New Roman" w:cs="Times New Roman"/>
          <w:color w:val="000000"/>
          <w:sz w:val="24"/>
          <w:szCs w:val="24"/>
        </w:rPr>
        <w:t xml:space="preserve">Recommendations which they consider appropriate </w:t>
      </w:r>
    </w:p>
    <w:p w14:paraId="5384C2FE" w14:textId="77777777" w:rsidR="00B35541" w:rsidRDefault="00B35541" w:rsidP="00B35541">
      <w:pPr>
        <w:pStyle w:val="normal0"/>
        <w:widowControl w:val="0"/>
        <w:pBdr>
          <w:top w:val="nil"/>
          <w:left w:val="nil"/>
          <w:bottom w:val="nil"/>
          <w:right w:val="nil"/>
          <w:between w:val="nil"/>
        </w:pBdr>
        <w:spacing w:before="413" w:line="345" w:lineRule="auto"/>
        <w:ind w:left="591" w:right="1363" w:firstLine="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(Note: Recommendations should focus solely on actions required to prevent further  occurrences of this type of complaint and should not include disciplinary matters or redress  for the complainant.) </w:t>
      </w:r>
    </w:p>
    <w:p w14:paraId="27395F3E" w14:textId="77777777" w:rsidR="00B35541" w:rsidRDefault="00B35541" w:rsidP="00B35541">
      <w:pPr>
        <w:pStyle w:val="normal0"/>
        <w:widowControl w:val="0"/>
        <w:pBdr>
          <w:top w:val="nil"/>
          <w:left w:val="nil"/>
          <w:bottom w:val="nil"/>
          <w:right w:val="nil"/>
          <w:between w:val="nil"/>
        </w:pBdr>
        <w:spacing w:before="308" w:line="346" w:lineRule="auto"/>
        <w:ind w:left="593" w:right="1121"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Chair of the executive committee will then meet with the complainant in person  or by telephone or other media to discuss the report and any recommendations in the report. </w:t>
      </w:r>
    </w:p>
    <w:p w14:paraId="5F07A69D" w14:textId="77777777" w:rsidR="00B35541" w:rsidRDefault="00B35541" w:rsidP="00B35541">
      <w:pPr>
        <w:pStyle w:val="normal0"/>
        <w:widowControl w:val="0"/>
        <w:pBdr>
          <w:top w:val="nil"/>
          <w:left w:val="nil"/>
          <w:bottom w:val="nil"/>
          <w:right w:val="nil"/>
          <w:between w:val="nil"/>
        </w:pBdr>
        <w:spacing w:before="307" w:line="344" w:lineRule="auto"/>
        <w:ind w:left="587" w:right="1346"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relevant executive committee officers will work with relevant others to develop an action  plan based on any recommendations in the report. The relevant executive committee officers oversees the implementation of the Action Plan in the agreed time frames and  reports on progress to the Chair of the executive committee. </w:t>
      </w:r>
    </w:p>
    <w:p w14:paraId="438FADC0" w14:textId="77777777" w:rsidR="00B35541" w:rsidRDefault="00B35541" w:rsidP="00B35541">
      <w:pPr>
        <w:pStyle w:val="normal0"/>
        <w:widowControl w:val="0"/>
        <w:pBdr>
          <w:top w:val="nil"/>
          <w:left w:val="nil"/>
          <w:bottom w:val="nil"/>
          <w:right w:val="nil"/>
          <w:between w:val="nil"/>
        </w:pBdr>
        <w:spacing w:before="319" w:line="240" w:lineRule="auto"/>
        <w:ind w:left="585"/>
        <w:rPr>
          <w:rFonts w:ascii="Cambria" w:eastAsia="Cambria" w:hAnsi="Cambria" w:cs="Cambria"/>
          <w:b/>
          <w:color w:val="4F81BD"/>
          <w:sz w:val="25"/>
          <w:szCs w:val="25"/>
        </w:rPr>
      </w:pPr>
      <w:r>
        <w:rPr>
          <w:rFonts w:ascii="Cambria" w:eastAsia="Cambria" w:hAnsi="Cambria" w:cs="Cambria"/>
          <w:b/>
          <w:color w:val="4F81BD"/>
          <w:sz w:val="25"/>
          <w:szCs w:val="25"/>
        </w:rPr>
        <w:t xml:space="preserve">Appeal </w:t>
      </w:r>
    </w:p>
    <w:p w14:paraId="7A097AFC" w14:textId="77777777" w:rsidR="00B35541" w:rsidRDefault="00B35541" w:rsidP="00B35541">
      <w:pPr>
        <w:pStyle w:val="normal0"/>
        <w:widowControl w:val="0"/>
        <w:pBdr>
          <w:top w:val="nil"/>
          <w:left w:val="nil"/>
          <w:bottom w:val="nil"/>
          <w:right w:val="nil"/>
          <w:between w:val="nil"/>
        </w:pBdr>
        <w:spacing w:before="319" w:line="345" w:lineRule="auto"/>
        <w:ind w:left="595" w:right="1540" w:hanging="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the complainant does not accept the report/is dissatisfied with the outcome, they may  apply to the Chair of the executive committee for a review. This Appeal must be submitted in writing within 21 days of them receiving the report. The Chair will then appoint a subcommittee consiting of different members to the original investigative team to reexamine the complaint and report back to the Chair within 60 days.</w:t>
      </w:r>
    </w:p>
    <w:p w14:paraId="58C00663" w14:textId="77777777" w:rsidR="00B35541" w:rsidRDefault="00B35541" w:rsidP="00B35541">
      <w:pPr>
        <w:pStyle w:val="normal0"/>
        <w:widowControl w:val="0"/>
        <w:pBdr>
          <w:top w:val="nil"/>
          <w:left w:val="nil"/>
          <w:bottom w:val="nil"/>
          <w:right w:val="nil"/>
          <w:between w:val="nil"/>
        </w:pBdr>
        <w:spacing w:before="511" w:line="240" w:lineRule="auto"/>
        <w:ind w:left="593"/>
        <w:rPr>
          <w:rFonts w:ascii="Cambria" w:eastAsia="Cambria" w:hAnsi="Cambria" w:cs="Cambria"/>
          <w:b/>
          <w:color w:val="365F91"/>
          <w:sz w:val="28"/>
          <w:szCs w:val="28"/>
        </w:rPr>
      </w:pPr>
      <w:r>
        <w:rPr>
          <w:rFonts w:ascii="Cambria" w:eastAsia="Cambria" w:hAnsi="Cambria" w:cs="Cambria"/>
          <w:b/>
          <w:color w:val="365F91"/>
          <w:sz w:val="28"/>
          <w:szCs w:val="28"/>
        </w:rPr>
        <w:t xml:space="preserve">4.0 Redress  </w:t>
      </w:r>
    </w:p>
    <w:p w14:paraId="59C1F315" w14:textId="77777777" w:rsidR="00B35541" w:rsidRDefault="00B35541" w:rsidP="00B35541">
      <w:pPr>
        <w:pStyle w:val="normal0"/>
        <w:widowControl w:val="0"/>
        <w:pBdr>
          <w:top w:val="nil"/>
          <w:left w:val="nil"/>
          <w:bottom w:val="nil"/>
          <w:right w:val="nil"/>
          <w:between w:val="nil"/>
        </w:pBdr>
        <w:spacing w:before="325" w:line="346" w:lineRule="auto"/>
        <w:ind w:left="598" w:right="1214" w:hanging="8"/>
        <w:rPr>
          <w:rFonts w:ascii="Times New Roman" w:eastAsia="Times New Roman" w:hAnsi="Times New Roman" w:cs="Times New Roman"/>
          <w:color w:val="000000"/>
          <w:sz w:val="24"/>
          <w:szCs w:val="24"/>
        </w:rPr>
        <w:sectPr w:rsidR="00B35541" w:rsidSect="00B35541">
          <w:type w:val="continuous"/>
          <w:pgSz w:w="11900" w:h="16820"/>
          <w:pgMar w:top="1418" w:right="278" w:bottom="851" w:left="854" w:header="0" w:footer="720" w:gutter="0"/>
          <w:cols w:space="720" w:equalWidth="0">
            <w:col w:w="10767" w:space="0"/>
          </w:cols>
        </w:sectPr>
      </w:pPr>
      <w:r>
        <w:rPr>
          <w:rFonts w:ascii="Times New Roman" w:eastAsia="Times New Roman" w:hAnsi="Times New Roman" w:cs="Times New Roman"/>
          <w:color w:val="000000"/>
          <w:sz w:val="24"/>
          <w:szCs w:val="24"/>
        </w:rPr>
        <w:t>An effective complaints system which offers a range of timely and appropriate remedies will  support early resolution and minimises distress for the complainant. Redress will be</w:t>
      </w:r>
    </w:p>
    <w:p w14:paraId="009754C9" w14:textId="77777777" w:rsidR="00B35541" w:rsidRDefault="00B35541" w:rsidP="00B35541">
      <w:pPr>
        <w:pStyle w:val="normal0"/>
        <w:widowControl w:val="0"/>
        <w:pBdr>
          <w:top w:val="nil"/>
          <w:left w:val="nil"/>
          <w:bottom w:val="nil"/>
          <w:right w:val="nil"/>
          <w:between w:val="nil"/>
        </w:pBdr>
        <w:spacing w:line="344" w:lineRule="auto"/>
        <w:ind w:left="587" w:right="1162" w:firstLine="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consistent and fair for both the complainant and to </w:t>
      </w:r>
      <w:r w:rsidR="00CC1C64">
        <w:rPr>
          <w:rFonts w:ascii="Times New Roman" w:eastAsia="Times New Roman" w:hAnsi="Times New Roman" w:cs="Times New Roman"/>
          <w:color w:val="000000"/>
          <w:sz w:val="24"/>
          <w:szCs w:val="24"/>
        </w:rPr>
        <w:t>ITPAD</w:t>
      </w:r>
      <w:r>
        <w:rPr>
          <w:rFonts w:ascii="Times New Roman" w:eastAsia="Times New Roman" w:hAnsi="Times New Roman" w:cs="Times New Roman"/>
          <w:color w:val="000000"/>
          <w:sz w:val="24"/>
          <w:szCs w:val="24"/>
        </w:rPr>
        <w:t xml:space="preserve">. The </w:t>
      </w:r>
      <w:r w:rsidR="00CC1C64">
        <w:rPr>
          <w:rFonts w:ascii="Times New Roman" w:eastAsia="Times New Roman" w:hAnsi="Times New Roman" w:cs="Times New Roman"/>
          <w:color w:val="000000"/>
          <w:sz w:val="24"/>
          <w:szCs w:val="24"/>
        </w:rPr>
        <w:t>ITPAD</w:t>
      </w:r>
      <w:r>
        <w:rPr>
          <w:rFonts w:ascii="Times New Roman" w:eastAsia="Times New Roman" w:hAnsi="Times New Roman" w:cs="Times New Roman"/>
          <w:color w:val="000000"/>
          <w:sz w:val="24"/>
          <w:szCs w:val="24"/>
        </w:rPr>
        <w:t xml:space="preserve"> will offer forms of redress  or responses that are appropriate and reasonable where it has been established that a  measurable loss, detriment or disadvantage was suffered or sustained by the claimant  personally. This redress can include: </w:t>
      </w:r>
    </w:p>
    <w:p w14:paraId="489C4290" w14:textId="77777777" w:rsidR="00B35541" w:rsidRDefault="00B35541" w:rsidP="00B35541">
      <w:pPr>
        <w:pStyle w:val="normal0"/>
        <w:widowControl w:val="0"/>
        <w:pBdr>
          <w:top w:val="nil"/>
          <w:left w:val="nil"/>
          <w:bottom w:val="nil"/>
          <w:right w:val="nil"/>
          <w:between w:val="nil"/>
        </w:pBdr>
        <w:spacing w:before="328" w:line="240" w:lineRule="auto"/>
        <w:ind w:left="958"/>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An apology  </w:t>
      </w:r>
    </w:p>
    <w:p w14:paraId="2DB27A36" w14:textId="77777777" w:rsidR="00B35541" w:rsidRDefault="00B35541" w:rsidP="00B35541">
      <w:pPr>
        <w:pStyle w:val="normal0"/>
        <w:widowControl w:val="0"/>
        <w:pBdr>
          <w:top w:val="nil"/>
          <w:left w:val="nil"/>
          <w:bottom w:val="nil"/>
          <w:right w:val="nil"/>
          <w:between w:val="nil"/>
        </w:pBdr>
        <w:spacing w:before="149" w:line="240" w:lineRule="auto"/>
        <w:ind w:left="958"/>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An explanation  </w:t>
      </w:r>
    </w:p>
    <w:p w14:paraId="33073E23" w14:textId="77777777" w:rsidR="00B35541" w:rsidRDefault="00B35541" w:rsidP="00B35541">
      <w:pPr>
        <w:pStyle w:val="normal0"/>
        <w:widowControl w:val="0"/>
        <w:pBdr>
          <w:top w:val="nil"/>
          <w:left w:val="nil"/>
          <w:bottom w:val="nil"/>
          <w:right w:val="nil"/>
          <w:between w:val="nil"/>
        </w:pBdr>
        <w:spacing w:before="151" w:line="240" w:lineRule="auto"/>
        <w:ind w:left="958"/>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Admission of fault  </w:t>
      </w:r>
    </w:p>
    <w:p w14:paraId="37E79A5C" w14:textId="77777777" w:rsidR="00B35541" w:rsidRDefault="00B35541" w:rsidP="00B35541">
      <w:pPr>
        <w:pStyle w:val="normal0"/>
        <w:widowControl w:val="0"/>
        <w:pBdr>
          <w:top w:val="nil"/>
          <w:left w:val="nil"/>
          <w:bottom w:val="nil"/>
          <w:right w:val="nil"/>
          <w:between w:val="nil"/>
        </w:pBdr>
        <w:spacing w:before="152" w:line="240" w:lineRule="auto"/>
        <w:ind w:left="958"/>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Change of decision  </w:t>
      </w:r>
    </w:p>
    <w:p w14:paraId="4B198680" w14:textId="77777777" w:rsidR="00B35541" w:rsidRDefault="00B35541" w:rsidP="00B35541">
      <w:pPr>
        <w:pStyle w:val="normal0"/>
        <w:widowControl w:val="0"/>
        <w:pBdr>
          <w:top w:val="nil"/>
          <w:left w:val="nil"/>
          <w:bottom w:val="nil"/>
          <w:right w:val="nil"/>
          <w:between w:val="nil"/>
        </w:pBdr>
        <w:spacing w:before="149" w:line="240" w:lineRule="auto"/>
        <w:ind w:left="958"/>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Correction of misleading or incorrect records  </w:t>
      </w:r>
    </w:p>
    <w:p w14:paraId="2D49B67E" w14:textId="77777777" w:rsidR="00B35541" w:rsidRDefault="00B35541" w:rsidP="00B35541">
      <w:pPr>
        <w:pStyle w:val="normal0"/>
        <w:widowControl w:val="0"/>
        <w:pBdr>
          <w:top w:val="nil"/>
          <w:left w:val="nil"/>
          <w:bottom w:val="nil"/>
          <w:right w:val="nil"/>
          <w:between w:val="nil"/>
        </w:pBdr>
        <w:spacing w:before="151" w:line="240" w:lineRule="auto"/>
        <w:ind w:left="958"/>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Change in a policy or procedure  </w:t>
      </w:r>
    </w:p>
    <w:p w14:paraId="7FEAB904" w14:textId="77777777" w:rsidR="00B35541" w:rsidRDefault="00B35541" w:rsidP="00B35541">
      <w:pPr>
        <w:pStyle w:val="normal0"/>
        <w:widowControl w:val="0"/>
        <w:pBdr>
          <w:top w:val="nil"/>
          <w:left w:val="nil"/>
          <w:bottom w:val="nil"/>
          <w:right w:val="nil"/>
          <w:between w:val="nil"/>
        </w:pBdr>
        <w:spacing w:before="617" w:line="240" w:lineRule="auto"/>
        <w:ind w:left="607"/>
        <w:rPr>
          <w:rFonts w:ascii="Cambria" w:eastAsia="Cambria" w:hAnsi="Cambria" w:cs="Cambria"/>
          <w:b/>
          <w:color w:val="365F91"/>
          <w:sz w:val="28"/>
          <w:szCs w:val="28"/>
        </w:rPr>
      </w:pPr>
      <w:r>
        <w:rPr>
          <w:rFonts w:ascii="Cambria" w:eastAsia="Cambria" w:hAnsi="Cambria" w:cs="Cambria"/>
          <w:b/>
          <w:color w:val="365F91"/>
          <w:sz w:val="28"/>
          <w:szCs w:val="28"/>
        </w:rPr>
        <w:t xml:space="preserve">5.0 Learning from Complaints  </w:t>
      </w:r>
    </w:p>
    <w:p w14:paraId="6AC8C5F6" w14:textId="77777777" w:rsidR="00B35541" w:rsidRDefault="00CC1C64" w:rsidP="00B35541">
      <w:pPr>
        <w:pStyle w:val="normal0"/>
        <w:widowControl w:val="0"/>
        <w:pBdr>
          <w:top w:val="nil"/>
          <w:left w:val="nil"/>
          <w:bottom w:val="nil"/>
          <w:right w:val="nil"/>
          <w:between w:val="nil"/>
        </w:pBdr>
        <w:spacing w:before="327" w:line="343" w:lineRule="auto"/>
        <w:ind w:left="593" w:right="19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ITPAD</w:t>
      </w:r>
      <w:r w:rsidR="00B35541">
        <w:rPr>
          <w:rFonts w:ascii="Times New Roman" w:eastAsia="Times New Roman" w:hAnsi="Times New Roman" w:cs="Times New Roman"/>
          <w:color w:val="000000"/>
          <w:sz w:val="24"/>
          <w:szCs w:val="24"/>
        </w:rPr>
        <w:t xml:space="preserve"> is committed to learning from complaints and will view each complaint as an  opportunity for quality improvement.  </w:t>
      </w:r>
    </w:p>
    <w:p w14:paraId="335F63C8" w14:textId="77777777" w:rsidR="00B35541" w:rsidRDefault="00B35541" w:rsidP="00B35541">
      <w:pPr>
        <w:pStyle w:val="normal0"/>
        <w:widowControl w:val="0"/>
        <w:pBdr>
          <w:top w:val="nil"/>
          <w:left w:val="nil"/>
          <w:bottom w:val="nil"/>
          <w:right w:val="nil"/>
          <w:between w:val="nil"/>
        </w:pBdr>
        <w:spacing w:before="310" w:line="344" w:lineRule="auto"/>
        <w:ind w:left="589" w:right="13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executive committee will monitor the complaints received in each area of  its operations and ensure that complaints are discussed at committee meetings as appropriate for  the purpose of learning and service improvement.  </w:t>
      </w:r>
    </w:p>
    <w:p w14:paraId="6D83BB68" w14:textId="77777777" w:rsidR="00B35541" w:rsidRDefault="00B35541" w:rsidP="00B35541">
      <w:pPr>
        <w:pStyle w:val="normal0"/>
        <w:widowControl w:val="0"/>
        <w:pBdr>
          <w:top w:val="nil"/>
          <w:left w:val="nil"/>
          <w:bottom w:val="nil"/>
          <w:right w:val="nil"/>
          <w:between w:val="nil"/>
        </w:pBdr>
        <w:spacing w:before="308" w:line="345" w:lineRule="auto"/>
        <w:ind w:left="590" w:right="15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executive committee will review all complaints received on an annual basis with a view to  informing quality and service improvements.  </w:t>
      </w:r>
    </w:p>
    <w:p w14:paraId="71B9771E" w14:textId="77777777" w:rsidR="00B35541" w:rsidRDefault="00B35541" w:rsidP="00B35541">
      <w:pPr>
        <w:pStyle w:val="normal0"/>
        <w:widowControl w:val="0"/>
        <w:pBdr>
          <w:top w:val="nil"/>
          <w:left w:val="nil"/>
          <w:bottom w:val="nil"/>
          <w:right w:val="nil"/>
          <w:between w:val="nil"/>
        </w:pBdr>
        <w:spacing w:before="307" w:line="345" w:lineRule="auto"/>
        <w:ind w:left="592" w:right="1215" w:hanging="1"/>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4"/>
          <w:szCs w:val="24"/>
        </w:rPr>
        <w:t>The Chair of the executive committee is responsible for reviewing the management  of complaints, including whether the complaint has been resolved to the satisfaction of the  complainant</w:t>
      </w:r>
      <w:r>
        <w:rPr>
          <w:rFonts w:ascii="Times New Roman" w:eastAsia="Times New Roman" w:hAnsi="Times New Roman" w:cs="Times New Roman"/>
          <w:color w:val="000000"/>
          <w:sz w:val="23"/>
          <w:szCs w:val="23"/>
        </w:rPr>
        <w:t>.</w:t>
      </w:r>
    </w:p>
    <w:p w14:paraId="731BC14B" w14:textId="77777777" w:rsidR="00B35541" w:rsidRDefault="00B35541" w:rsidP="00B35541">
      <w:pPr>
        <w:pStyle w:val="normal0"/>
        <w:widowControl w:val="0"/>
        <w:pBdr>
          <w:top w:val="nil"/>
          <w:left w:val="nil"/>
          <w:bottom w:val="nil"/>
          <w:right w:val="nil"/>
          <w:between w:val="nil"/>
        </w:pBdr>
        <w:spacing w:before="307" w:line="345" w:lineRule="auto"/>
        <w:ind w:left="592" w:right="1215" w:hanging="1"/>
        <w:rPr>
          <w:rFonts w:ascii="Times New Roman" w:eastAsia="Times New Roman" w:hAnsi="Times New Roman" w:cs="Times New Roman"/>
          <w:color w:val="000000"/>
          <w:sz w:val="23"/>
          <w:szCs w:val="23"/>
        </w:rPr>
      </w:pPr>
    </w:p>
    <w:p w14:paraId="0AD33CC8" w14:textId="77777777" w:rsidR="00B35541" w:rsidRPr="005A36B8" w:rsidRDefault="00B35541" w:rsidP="00B35541">
      <w:pPr>
        <w:pStyle w:val="normal0"/>
        <w:widowControl w:val="0"/>
        <w:pBdr>
          <w:top w:val="nil"/>
          <w:left w:val="nil"/>
          <w:bottom w:val="nil"/>
          <w:right w:val="nil"/>
          <w:between w:val="nil"/>
        </w:pBdr>
        <w:spacing w:before="307" w:line="345" w:lineRule="auto"/>
        <w:ind w:left="592" w:right="1215" w:hanging="1"/>
        <w:rPr>
          <w:rFonts w:ascii="Times New Roman" w:eastAsia="Times New Roman" w:hAnsi="Times New Roman" w:cs="Times New Roman"/>
          <w:color w:val="000000"/>
          <w:sz w:val="24"/>
          <w:szCs w:val="24"/>
        </w:rPr>
        <w:sectPr w:rsidR="00B35541" w:rsidRPr="005A36B8" w:rsidSect="00B35541">
          <w:type w:val="continuous"/>
          <w:pgSz w:w="11900" w:h="16820"/>
          <w:pgMar w:top="1418" w:right="278" w:bottom="993" w:left="854" w:header="0" w:footer="720" w:gutter="0"/>
          <w:cols w:space="720" w:equalWidth="0">
            <w:col w:w="10767" w:space="0"/>
          </w:cols>
        </w:sectPr>
      </w:pPr>
    </w:p>
    <w:p w14:paraId="64CF72BC" w14:textId="77777777" w:rsidR="00B35541" w:rsidRDefault="00B35541" w:rsidP="00B35541">
      <w:pPr>
        <w:pStyle w:val="normal0"/>
        <w:widowControl w:val="0"/>
        <w:pBdr>
          <w:top w:val="nil"/>
          <w:left w:val="nil"/>
          <w:bottom w:val="nil"/>
          <w:right w:val="nil"/>
          <w:between w:val="nil"/>
        </w:pBdr>
        <w:spacing w:line="240" w:lineRule="auto"/>
        <w:ind w:left="601"/>
        <w:rPr>
          <w:rFonts w:ascii="Cambria" w:eastAsia="Cambria" w:hAnsi="Cambria" w:cs="Cambria"/>
          <w:b/>
          <w:color w:val="365F91"/>
          <w:sz w:val="28"/>
          <w:szCs w:val="28"/>
        </w:rPr>
      </w:pPr>
      <w:r>
        <w:rPr>
          <w:rFonts w:ascii="Cambria" w:eastAsia="Cambria" w:hAnsi="Cambria" w:cs="Cambria"/>
          <w:b/>
          <w:color w:val="365F91"/>
          <w:sz w:val="28"/>
          <w:szCs w:val="28"/>
        </w:rPr>
        <w:br w:type="column"/>
        <w:t xml:space="preserve">6.0 The LISTEN Approach  </w:t>
      </w:r>
    </w:p>
    <w:p w14:paraId="05718B57" w14:textId="77777777" w:rsidR="00B35541" w:rsidRDefault="00B35541" w:rsidP="00B35541">
      <w:pPr>
        <w:pStyle w:val="normal0"/>
        <w:widowControl w:val="0"/>
        <w:pBdr>
          <w:top w:val="nil"/>
          <w:left w:val="nil"/>
          <w:bottom w:val="nil"/>
          <w:right w:val="nil"/>
          <w:between w:val="nil"/>
        </w:pBdr>
        <w:spacing w:before="44" w:line="240" w:lineRule="auto"/>
        <w:ind w:left="5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 internal use only) </w:t>
      </w:r>
    </w:p>
    <w:p w14:paraId="6FFB3170" w14:textId="77777777" w:rsidR="00B35541" w:rsidRDefault="00B35541" w:rsidP="00B35541">
      <w:pPr>
        <w:pStyle w:val="normal0"/>
        <w:widowControl w:val="0"/>
        <w:pBdr>
          <w:top w:val="nil"/>
          <w:left w:val="nil"/>
          <w:bottom w:val="nil"/>
          <w:right w:val="nil"/>
          <w:between w:val="nil"/>
        </w:pBdr>
        <w:spacing w:line="229" w:lineRule="auto"/>
        <w:ind w:left="590" w:right="251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Use the LISTEN approach to assist you when receiving a verbal complaint  Listen:  </w:t>
      </w:r>
    </w:p>
    <w:p w14:paraId="12A495AB" w14:textId="77777777" w:rsidR="00B35541" w:rsidRDefault="00B35541" w:rsidP="00B35541">
      <w:pPr>
        <w:pStyle w:val="normal0"/>
        <w:widowControl w:val="0"/>
        <w:pBdr>
          <w:top w:val="nil"/>
          <w:left w:val="nil"/>
          <w:bottom w:val="nil"/>
          <w:right w:val="nil"/>
          <w:between w:val="nil"/>
        </w:pBdr>
        <w:spacing w:before="20" w:line="240" w:lineRule="auto"/>
        <w:ind w:left="958"/>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Listen carefully to the issues being raised by the complainant  </w:t>
      </w:r>
    </w:p>
    <w:p w14:paraId="4F0E7DE3" w14:textId="77777777" w:rsidR="00B35541" w:rsidRDefault="00B35541" w:rsidP="00B35541">
      <w:pPr>
        <w:pStyle w:val="normal0"/>
        <w:widowControl w:val="0"/>
        <w:pBdr>
          <w:top w:val="nil"/>
          <w:left w:val="nil"/>
          <w:bottom w:val="nil"/>
          <w:right w:val="nil"/>
          <w:between w:val="nil"/>
        </w:pBdr>
        <w:spacing w:before="274" w:line="240" w:lineRule="auto"/>
        <w:ind w:left="59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Identify:  </w:t>
      </w:r>
    </w:p>
    <w:p w14:paraId="7A005337" w14:textId="77777777" w:rsidR="00B35541" w:rsidRDefault="00B35541" w:rsidP="00B35541">
      <w:pPr>
        <w:pStyle w:val="normal0"/>
        <w:widowControl w:val="0"/>
        <w:pBdr>
          <w:top w:val="nil"/>
          <w:left w:val="nil"/>
          <w:bottom w:val="nil"/>
          <w:right w:val="nil"/>
          <w:between w:val="nil"/>
        </w:pBdr>
        <w:spacing w:before="10" w:line="231" w:lineRule="auto"/>
        <w:ind w:left="1309" w:right="1248" w:hanging="351"/>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Identify if there are multiple issues relevant to the complaint and separate each issue.  Attempt to identify any hidden or underlying issues that may exist.  </w:t>
      </w:r>
    </w:p>
    <w:p w14:paraId="79855871" w14:textId="77777777" w:rsidR="00B35541" w:rsidRDefault="00B35541" w:rsidP="00B35541">
      <w:pPr>
        <w:pStyle w:val="normal0"/>
        <w:widowControl w:val="0"/>
        <w:pBdr>
          <w:top w:val="nil"/>
          <w:left w:val="nil"/>
          <w:bottom w:val="nil"/>
          <w:right w:val="nil"/>
          <w:between w:val="nil"/>
        </w:pBdr>
        <w:spacing w:before="47" w:line="227" w:lineRule="auto"/>
        <w:ind w:left="1312" w:right="2166" w:hanging="353"/>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Find out from the complainant what they want to happen as a result of their  complaint.  </w:t>
      </w:r>
    </w:p>
    <w:p w14:paraId="0B9EE3CF" w14:textId="77777777" w:rsidR="00B35541" w:rsidRDefault="00B35541" w:rsidP="00B35541">
      <w:pPr>
        <w:pStyle w:val="normal0"/>
        <w:widowControl w:val="0"/>
        <w:pBdr>
          <w:top w:val="nil"/>
          <w:left w:val="nil"/>
          <w:bottom w:val="nil"/>
          <w:right w:val="nil"/>
          <w:between w:val="nil"/>
        </w:pBdr>
        <w:spacing w:before="289" w:line="240" w:lineRule="auto"/>
        <w:ind w:left="59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Summarise:  </w:t>
      </w:r>
    </w:p>
    <w:p w14:paraId="6996404F" w14:textId="77777777" w:rsidR="00B35541" w:rsidRDefault="00B35541" w:rsidP="00B35541">
      <w:pPr>
        <w:pStyle w:val="normal0"/>
        <w:widowControl w:val="0"/>
        <w:pBdr>
          <w:top w:val="nil"/>
          <w:left w:val="nil"/>
          <w:bottom w:val="nil"/>
          <w:right w:val="nil"/>
          <w:between w:val="nil"/>
        </w:pBdr>
        <w:spacing w:before="10" w:line="229" w:lineRule="auto"/>
        <w:ind w:left="1310" w:right="1296" w:hanging="351"/>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Summarise the issues to clarify and check that you understand what the complainant  is telling you.  </w:t>
      </w:r>
    </w:p>
    <w:p w14:paraId="442DF4CF" w14:textId="77777777" w:rsidR="00B35541" w:rsidRDefault="00B35541" w:rsidP="00B35541">
      <w:pPr>
        <w:pStyle w:val="normal0"/>
        <w:widowControl w:val="0"/>
        <w:pBdr>
          <w:top w:val="nil"/>
          <w:left w:val="nil"/>
          <w:bottom w:val="nil"/>
          <w:right w:val="nil"/>
          <w:between w:val="nil"/>
        </w:pBdr>
        <w:spacing w:before="49" w:line="229" w:lineRule="auto"/>
        <w:ind w:left="1312" w:right="1778" w:hanging="353"/>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Ask the complainant to confirm that they agree with your interpretation of their  complaint  </w:t>
      </w:r>
    </w:p>
    <w:p w14:paraId="3215886F" w14:textId="77777777" w:rsidR="00B35541" w:rsidRDefault="00B35541" w:rsidP="00B35541">
      <w:pPr>
        <w:pStyle w:val="normal0"/>
        <w:widowControl w:val="0"/>
        <w:pBdr>
          <w:top w:val="nil"/>
          <w:left w:val="nil"/>
          <w:bottom w:val="nil"/>
          <w:right w:val="nil"/>
          <w:between w:val="nil"/>
        </w:pBdr>
        <w:spacing w:before="286" w:line="240" w:lineRule="auto"/>
        <w:ind w:left="59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Thank the person  </w:t>
      </w:r>
    </w:p>
    <w:p w14:paraId="7F1FDEFD" w14:textId="77777777" w:rsidR="00B35541" w:rsidRDefault="00B35541" w:rsidP="00B35541">
      <w:pPr>
        <w:pStyle w:val="normal0"/>
        <w:widowControl w:val="0"/>
        <w:pBdr>
          <w:top w:val="nil"/>
          <w:left w:val="nil"/>
          <w:bottom w:val="nil"/>
          <w:right w:val="nil"/>
          <w:between w:val="nil"/>
        </w:pBdr>
        <w:spacing w:before="10" w:line="240" w:lineRule="auto"/>
        <w:ind w:left="958"/>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Thank the complainant for taking the time to make the complaint  </w:t>
      </w:r>
    </w:p>
    <w:p w14:paraId="04BA99DB" w14:textId="77777777" w:rsidR="00B35541" w:rsidRDefault="00B35541" w:rsidP="00B35541">
      <w:pPr>
        <w:pStyle w:val="normal0"/>
        <w:widowControl w:val="0"/>
        <w:pBdr>
          <w:top w:val="nil"/>
          <w:left w:val="nil"/>
          <w:bottom w:val="nil"/>
          <w:right w:val="nil"/>
          <w:between w:val="nil"/>
        </w:pBdr>
        <w:spacing w:before="274" w:line="240" w:lineRule="auto"/>
        <w:ind w:left="59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Empathise and Explain:  </w:t>
      </w:r>
    </w:p>
    <w:p w14:paraId="05AD2979" w14:textId="77777777" w:rsidR="00B35541" w:rsidRDefault="00B35541" w:rsidP="00B35541">
      <w:pPr>
        <w:pStyle w:val="normal0"/>
        <w:widowControl w:val="0"/>
        <w:pBdr>
          <w:top w:val="nil"/>
          <w:left w:val="nil"/>
          <w:bottom w:val="nil"/>
          <w:right w:val="nil"/>
          <w:between w:val="nil"/>
        </w:pBdr>
        <w:spacing w:line="240" w:lineRule="auto"/>
        <w:ind w:left="5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Empathise and acknowledge the feelings of the complainant.  </w:t>
      </w:r>
    </w:p>
    <w:p w14:paraId="5F1CC24C" w14:textId="77777777" w:rsidR="00B35541" w:rsidRDefault="00B35541" w:rsidP="00B35541">
      <w:pPr>
        <w:pStyle w:val="normal0"/>
        <w:widowControl w:val="0"/>
        <w:pBdr>
          <w:top w:val="nil"/>
          <w:left w:val="nil"/>
          <w:bottom w:val="nil"/>
          <w:right w:val="nil"/>
          <w:between w:val="nil"/>
        </w:pBdr>
        <w:spacing w:before="15" w:line="245" w:lineRule="auto"/>
        <w:ind w:left="589" w:right="26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Explain to the complainant that there will be no negative repercussions  Explain what will happen next e.g. you may need to contact your Regional Rep  </w:t>
      </w:r>
    </w:p>
    <w:p w14:paraId="6D56D86A" w14:textId="77777777" w:rsidR="00B35541" w:rsidRDefault="00B35541" w:rsidP="00B35541">
      <w:pPr>
        <w:pStyle w:val="normal0"/>
        <w:widowControl w:val="0"/>
        <w:pBdr>
          <w:top w:val="nil"/>
          <w:left w:val="nil"/>
          <w:bottom w:val="nil"/>
          <w:right w:val="nil"/>
          <w:between w:val="nil"/>
        </w:pBdr>
        <w:spacing w:before="285" w:line="240" w:lineRule="auto"/>
        <w:ind w:left="586"/>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Expression of regret or apology:  </w:t>
      </w:r>
    </w:p>
    <w:p w14:paraId="37B94F8C" w14:textId="77777777" w:rsidR="00B35541" w:rsidRDefault="00B35541" w:rsidP="00B35541">
      <w:pPr>
        <w:pStyle w:val="normal0"/>
        <w:widowControl w:val="0"/>
        <w:pBdr>
          <w:top w:val="nil"/>
          <w:left w:val="nil"/>
          <w:bottom w:val="nil"/>
          <w:right w:val="nil"/>
          <w:between w:val="nil"/>
        </w:pBdr>
        <w:spacing w:before="15" w:line="229" w:lineRule="auto"/>
        <w:ind w:left="1312" w:right="1667" w:hanging="353"/>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An early expression of regret or apology can minimise the possibility of a verbal  complaint becoming a formal written complaint  </w:t>
      </w:r>
    </w:p>
    <w:p w14:paraId="5B2D7D35" w14:textId="77777777" w:rsidR="00B35541" w:rsidRDefault="00B35541" w:rsidP="00B35541">
      <w:pPr>
        <w:pStyle w:val="normal0"/>
        <w:widowControl w:val="0"/>
        <w:pBdr>
          <w:top w:val="nil"/>
          <w:left w:val="nil"/>
          <w:bottom w:val="nil"/>
          <w:right w:val="nil"/>
          <w:between w:val="nil"/>
        </w:pBdr>
        <w:spacing w:before="310" w:line="240" w:lineRule="auto"/>
        <w:ind w:left="59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Now Act:  </w:t>
      </w:r>
    </w:p>
    <w:p w14:paraId="7B2941CD" w14:textId="77777777" w:rsidR="00B35541" w:rsidRDefault="00B35541" w:rsidP="00B35541">
      <w:pPr>
        <w:pStyle w:val="normal0"/>
        <w:widowControl w:val="0"/>
        <w:pBdr>
          <w:top w:val="nil"/>
          <w:left w:val="nil"/>
          <w:bottom w:val="nil"/>
          <w:right w:val="nil"/>
          <w:between w:val="nil"/>
        </w:pBdr>
        <w:spacing w:before="10" w:line="240" w:lineRule="auto"/>
        <w:ind w:left="958"/>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Assess the verbal complaint  </w:t>
      </w:r>
    </w:p>
    <w:p w14:paraId="78CE56B9" w14:textId="77777777" w:rsidR="00B35541" w:rsidRDefault="00B35541" w:rsidP="00B35541">
      <w:pPr>
        <w:pStyle w:val="normal0"/>
        <w:widowControl w:val="0"/>
        <w:pBdr>
          <w:top w:val="nil"/>
          <w:left w:val="nil"/>
          <w:bottom w:val="nil"/>
          <w:right w:val="nil"/>
          <w:between w:val="nil"/>
        </w:pBdr>
        <w:spacing w:before="39" w:line="229" w:lineRule="auto"/>
        <w:ind w:left="1309" w:right="1180" w:hanging="350"/>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Once a verbal complaint is received, the person receiving the complaint must ensure  that they get as much information as possible about the complaint to assist them in  assessing the seriousness and/or the complexity of the complaint. This in turn assists  the person receiving the complaint in determining if the complaint should be resolved  at the point of contact or if the complaint should be referred to the relevant  executive committee officer for management at Stage 2 of the complaint  management process.  </w:t>
      </w:r>
    </w:p>
    <w:p w14:paraId="1EE1DDC9" w14:textId="77777777" w:rsidR="00B35541" w:rsidRDefault="00B35541" w:rsidP="00B35541">
      <w:pPr>
        <w:pStyle w:val="normal0"/>
        <w:widowControl w:val="0"/>
        <w:pBdr>
          <w:top w:val="nil"/>
          <w:left w:val="nil"/>
          <w:bottom w:val="nil"/>
          <w:right w:val="nil"/>
          <w:between w:val="nil"/>
        </w:pBdr>
        <w:spacing w:before="289" w:line="343" w:lineRule="auto"/>
        <w:ind w:left="590" w:right="1442"/>
        <w:rPr>
          <w:rFonts w:ascii="Times New Roman" w:eastAsia="Times New Roman" w:hAnsi="Times New Roman" w:cs="Times New Roman"/>
          <w:b/>
          <w:color w:val="000000"/>
          <w:sz w:val="24"/>
          <w:szCs w:val="24"/>
        </w:rPr>
        <w:sectPr w:rsidR="00B35541">
          <w:type w:val="continuous"/>
          <w:pgSz w:w="11900" w:h="16820"/>
          <w:pgMar w:top="1418" w:right="278" w:bottom="206" w:left="854" w:header="0" w:footer="720" w:gutter="0"/>
          <w:cols w:space="720" w:equalWidth="0">
            <w:col w:w="10767" w:space="0"/>
          </w:cols>
        </w:sectPr>
      </w:pPr>
      <w:r>
        <w:rPr>
          <w:rFonts w:ascii="Times New Roman" w:eastAsia="Times New Roman" w:hAnsi="Times New Roman" w:cs="Times New Roman"/>
          <w:b/>
          <w:color w:val="000000"/>
          <w:sz w:val="24"/>
          <w:szCs w:val="24"/>
        </w:rPr>
        <w:t>You should only attempt to manage complaints received at the point of contact if due  care has been taken to establish that all issues can be addressed appropriately at the  point of contact</w:t>
      </w:r>
    </w:p>
    <w:p w14:paraId="5A06351F" w14:textId="77777777" w:rsidR="00B35541" w:rsidRDefault="00B35541" w:rsidP="00B35541">
      <w:pPr>
        <w:pStyle w:val="normal0"/>
        <w:widowControl w:val="0"/>
        <w:pBdr>
          <w:top w:val="nil"/>
          <w:left w:val="nil"/>
          <w:bottom w:val="nil"/>
          <w:right w:val="nil"/>
          <w:between w:val="nil"/>
        </w:pBdr>
        <w:spacing w:line="240" w:lineRule="auto"/>
        <w:ind w:left="603"/>
        <w:rPr>
          <w:rFonts w:ascii="Cambria" w:eastAsia="Cambria" w:hAnsi="Cambria" w:cs="Cambria"/>
          <w:b/>
          <w:color w:val="365F91"/>
          <w:sz w:val="28"/>
          <w:szCs w:val="28"/>
        </w:rPr>
      </w:pPr>
      <w:r>
        <w:rPr>
          <w:rFonts w:ascii="Cambria" w:eastAsia="Cambria" w:hAnsi="Cambria" w:cs="Cambria"/>
          <w:b/>
          <w:color w:val="365F91"/>
          <w:sz w:val="28"/>
          <w:szCs w:val="28"/>
        </w:rPr>
        <w:br w:type="column"/>
        <w:t xml:space="preserve">7.0 Complaints Form  </w:t>
      </w:r>
    </w:p>
    <w:p w14:paraId="3B30BC94" w14:textId="77777777" w:rsidR="00B35541" w:rsidRDefault="00B35541" w:rsidP="00B35541">
      <w:pPr>
        <w:pStyle w:val="normal0"/>
        <w:widowControl w:val="0"/>
        <w:pBdr>
          <w:top w:val="nil"/>
          <w:left w:val="nil"/>
          <w:bottom w:val="nil"/>
          <w:right w:val="nil"/>
          <w:between w:val="nil"/>
        </w:pBdr>
        <w:spacing w:before="53" w:line="240" w:lineRule="auto"/>
        <w:ind w:left="598"/>
        <w:rPr>
          <w:rFonts w:ascii="Calibri" w:eastAsia="Calibri" w:hAnsi="Calibri" w:cs="Calibri"/>
          <w:b/>
          <w:color w:val="000000"/>
          <w:sz w:val="23"/>
          <w:szCs w:val="23"/>
        </w:rPr>
      </w:pPr>
      <w:r>
        <w:rPr>
          <w:rFonts w:ascii="Calibri" w:eastAsia="Calibri" w:hAnsi="Calibri" w:cs="Calibri"/>
          <w:b/>
          <w:color w:val="000000"/>
          <w:sz w:val="23"/>
          <w:szCs w:val="23"/>
        </w:rPr>
        <w:t xml:space="preserve">(For internal use only) </w:t>
      </w:r>
    </w:p>
    <w:p w14:paraId="57BF5D32" w14:textId="77777777" w:rsidR="00B35541" w:rsidRDefault="00B35541" w:rsidP="00B35541">
      <w:pPr>
        <w:pStyle w:val="normal0"/>
        <w:widowControl w:val="0"/>
        <w:pBdr>
          <w:top w:val="nil"/>
          <w:left w:val="nil"/>
          <w:bottom w:val="nil"/>
          <w:right w:val="nil"/>
          <w:between w:val="nil"/>
        </w:pBdr>
        <w:spacing w:before="153" w:line="365" w:lineRule="auto"/>
        <w:ind w:left="587" w:right="1310" w:hanging="1"/>
        <w:rPr>
          <w:rFonts w:ascii="Calibri" w:eastAsia="Calibri" w:hAnsi="Calibri" w:cs="Calibri"/>
          <w:b/>
          <w:color w:val="000000"/>
          <w:sz w:val="23"/>
          <w:szCs w:val="23"/>
        </w:rPr>
      </w:pPr>
      <w:r>
        <w:rPr>
          <w:rFonts w:ascii="Calibri" w:eastAsia="Calibri" w:hAnsi="Calibri" w:cs="Calibri"/>
          <w:b/>
          <w:color w:val="000000"/>
          <w:sz w:val="23"/>
          <w:szCs w:val="23"/>
        </w:rPr>
        <w:t xml:space="preserve">To be completed by the person who receives a complaint at a local level (Complaints may be  received verbally in person or by telephone, in writing, or email). This form should be  forwarded to </w:t>
      </w:r>
      <w:r w:rsidRPr="002418A9">
        <w:rPr>
          <w:rFonts w:asciiTheme="majorHAnsi" w:eastAsia="Calibri" w:hAnsiTheme="majorHAnsi" w:cs="Calibri"/>
          <w:b/>
          <w:color w:val="000000"/>
          <w:sz w:val="24"/>
          <w:szCs w:val="24"/>
        </w:rPr>
        <w:t xml:space="preserve">the </w:t>
      </w:r>
      <w:r w:rsidRPr="002418A9">
        <w:rPr>
          <w:rFonts w:asciiTheme="majorHAnsi" w:eastAsia="Times" w:hAnsiTheme="majorHAnsi" w:cs="Times"/>
          <w:b/>
          <w:color w:val="000000"/>
          <w:sz w:val="24"/>
          <w:szCs w:val="24"/>
        </w:rPr>
        <w:t xml:space="preserve">Chair of the executive committee </w:t>
      </w:r>
      <w:r w:rsidRPr="002418A9">
        <w:rPr>
          <w:rFonts w:asciiTheme="majorHAnsi" w:eastAsia="Calibri" w:hAnsiTheme="majorHAnsi" w:cs="Calibri"/>
          <w:b/>
          <w:color w:val="000000"/>
          <w:sz w:val="24"/>
          <w:szCs w:val="24"/>
        </w:rPr>
        <w:t>in</w:t>
      </w:r>
      <w:r>
        <w:rPr>
          <w:rFonts w:ascii="Calibri" w:eastAsia="Calibri" w:hAnsi="Calibri" w:cs="Calibri"/>
          <w:b/>
          <w:color w:val="000000"/>
          <w:sz w:val="23"/>
          <w:szCs w:val="23"/>
        </w:rPr>
        <w:t xml:space="preserve"> all instances i.e. both when the  matter is resolved or when it is escalated to a Stage 3 matter. </w:t>
      </w:r>
    </w:p>
    <w:tbl>
      <w:tblPr>
        <w:tblW w:w="9018" w:type="dxa"/>
        <w:tblInd w:w="4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07"/>
        <w:gridCol w:w="4511"/>
      </w:tblGrid>
      <w:tr w:rsidR="00B35541" w14:paraId="59240F95" w14:textId="77777777" w:rsidTr="00D7100E">
        <w:trPr>
          <w:trHeight w:val="852"/>
        </w:trPr>
        <w:tc>
          <w:tcPr>
            <w:tcW w:w="4507" w:type="dxa"/>
            <w:shd w:val="clear" w:color="auto" w:fill="auto"/>
            <w:tcMar>
              <w:top w:w="100" w:type="dxa"/>
              <w:left w:w="100" w:type="dxa"/>
              <w:bottom w:w="100" w:type="dxa"/>
              <w:right w:w="100" w:type="dxa"/>
            </w:tcMar>
          </w:tcPr>
          <w:p w14:paraId="6367226D" w14:textId="77777777" w:rsidR="00B35541" w:rsidRDefault="00B35541" w:rsidP="00D7100E">
            <w:pPr>
              <w:pStyle w:val="normal0"/>
              <w:widowControl w:val="0"/>
              <w:pBdr>
                <w:top w:val="nil"/>
                <w:left w:val="nil"/>
                <w:bottom w:val="nil"/>
                <w:right w:val="nil"/>
                <w:between w:val="nil"/>
              </w:pBdr>
              <w:spacing w:line="240" w:lineRule="auto"/>
              <w:ind w:left="128"/>
              <w:rPr>
                <w:rFonts w:ascii="Calibri" w:eastAsia="Calibri" w:hAnsi="Calibri" w:cs="Calibri"/>
                <w:b/>
                <w:color w:val="000000"/>
                <w:sz w:val="23"/>
                <w:szCs w:val="23"/>
              </w:rPr>
            </w:pPr>
            <w:r>
              <w:rPr>
                <w:rFonts w:ascii="Calibri" w:eastAsia="Calibri" w:hAnsi="Calibri" w:cs="Calibri"/>
                <w:b/>
                <w:color w:val="000000"/>
                <w:sz w:val="23"/>
                <w:szCs w:val="23"/>
              </w:rPr>
              <w:t>Name of Complainant</w:t>
            </w:r>
          </w:p>
        </w:tc>
        <w:tc>
          <w:tcPr>
            <w:tcW w:w="4510" w:type="dxa"/>
            <w:shd w:val="clear" w:color="auto" w:fill="auto"/>
            <w:tcMar>
              <w:top w:w="100" w:type="dxa"/>
              <w:left w:w="100" w:type="dxa"/>
              <w:bottom w:w="100" w:type="dxa"/>
              <w:right w:w="100" w:type="dxa"/>
            </w:tcMar>
          </w:tcPr>
          <w:p w14:paraId="06A09295" w14:textId="77777777" w:rsidR="00B35541" w:rsidRDefault="00B35541" w:rsidP="00D7100E">
            <w:pPr>
              <w:pStyle w:val="normal0"/>
              <w:widowControl w:val="0"/>
              <w:pBdr>
                <w:top w:val="nil"/>
                <w:left w:val="nil"/>
                <w:bottom w:val="nil"/>
                <w:right w:val="nil"/>
                <w:between w:val="nil"/>
              </w:pBdr>
              <w:rPr>
                <w:rFonts w:ascii="Calibri" w:eastAsia="Calibri" w:hAnsi="Calibri" w:cs="Calibri"/>
                <w:b/>
                <w:color w:val="000000"/>
                <w:sz w:val="23"/>
                <w:szCs w:val="23"/>
              </w:rPr>
            </w:pPr>
          </w:p>
        </w:tc>
      </w:tr>
      <w:tr w:rsidR="00B35541" w14:paraId="2F573627" w14:textId="77777777" w:rsidTr="00D7100E">
        <w:trPr>
          <w:trHeight w:val="852"/>
        </w:trPr>
        <w:tc>
          <w:tcPr>
            <w:tcW w:w="4507" w:type="dxa"/>
            <w:shd w:val="clear" w:color="auto" w:fill="auto"/>
            <w:tcMar>
              <w:top w:w="100" w:type="dxa"/>
              <w:left w:w="100" w:type="dxa"/>
              <w:bottom w:w="100" w:type="dxa"/>
              <w:right w:w="100" w:type="dxa"/>
            </w:tcMar>
          </w:tcPr>
          <w:p w14:paraId="57769C79" w14:textId="77777777" w:rsidR="00B35541" w:rsidRDefault="00B35541" w:rsidP="00D7100E">
            <w:pPr>
              <w:pStyle w:val="normal0"/>
              <w:widowControl w:val="0"/>
              <w:pBdr>
                <w:top w:val="nil"/>
                <w:left w:val="nil"/>
                <w:bottom w:val="nil"/>
                <w:right w:val="nil"/>
                <w:between w:val="nil"/>
              </w:pBdr>
              <w:spacing w:line="240" w:lineRule="auto"/>
              <w:ind w:left="115"/>
              <w:rPr>
                <w:rFonts w:ascii="Calibri" w:eastAsia="Calibri" w:hAnsi="Calibri" w:cs="Calibri"/>
                <w:b/>
                <w:color w:val="000000"/>
                <w:sz w:val="23"/>
                <w:szCs w:val="23"/>
              </w:rPr>
            </w:pPr>
            <w:r>
              <w:rPr>
                <w:rFonts w:ascii="Calibri" w:eastAsia="Calibri" w:hAnsi="Calibri" w:cs="Calibri"/>
                <w:b/>
                <w:color w:val="000000"/>
                <w:sz w:val="23"/>
                <w:szCs w:val="23"/>
              </w:rPr>
              <w:t>Address</w:t>
            </w:r>
          </w:p>
        </w:tc>
        <w:tc>
          <w:tcPr>
            <w:tcW w:w="4510" w:type="dxa"/>
            <w:shd w:val="clear" w:color="auto" w:fill="auto"/>
            <w:tcMar>
              <w:top w:w="100" w:type="dxa"/>
              <w:left w:w="100" w:type="dxa"/>
              <w:bottom w:w="100" w:type="dxa"/>
              <w:right w:w="100" w:type="dxa"/>
            </w:tcMar>
          </w:tcPr>
          <w:p w14:paraId="7C5DA386" w14:textId="77777777" w:rsidR="00B35541" w:rsidRDefault="00B35541" w:rsidP="00D7100E">
            <w:pPr>
              <w:pStyle w:val="normal0"/>
              <w:widowControl w:val="0"/>
              <w:pBdr>
                <w:top w:val="nil"/>
                <w:left w:val="nil"/>
                <w:bottom w:val="nil"/>
                <w:right w:val="nil"/>
                <w:between w:val="nil"/>
              </w:pBdr>
              <w:rPr>
                <w:rFonts w:ascii="Calibri" w:eastAsia="Calibri" w:hAnsi="Calibri" w:cs="Calibri"/>
                <w:b/>
                <w:color w:val="000000"/>
                <w:sz w:val="23"/>
                <w:szCs w:val="23"/>
              </w:rPr>
            </w:pPr>
          </w:p>
        </w:tc>
      </w:tr>
      <w:tr w:rsidR="00B35541" w14:paraId="4B43D61A" w14:textId="77777777" w:rsidTr="00D7100E">
        <w:trPr>
          <w:trHeight w:val="852"/>
        </w:trPr>
        <w:tc>
          <w:tcPr>
            <w:tcW w:w="4507" w:type="dxa"/>
            <w:shd w:val="clear" w:color="auto" w:fill="auto"/>
            <w:tcMar>
              <w:top w:w="100" w:type="dxa"/>
              <w:left w:w="100" w:type="dxa"/>
              <w:bottom w:w="100" w:type="dxa"/>
              <w:right w:w="100" w:type="dxa"/>
            </w:tcMar>
          </w:tcPr>
          <w:p w14:paraId="3FC5545A" w14:textId="77777777" w:rsidR="00B35541" w:rsidRDefault="00B35541" w:rsidP="00D7100E">
            <w:pPr>
              <w:pStyle w:val="normal0"/>
              <w:widowControl w:val="0"/>
              <w:pBdr>
                <w:top w:val="nil"/>
                <w:left w:val="nil"/>
                <w:bottom w:val="nil"/>
                <w:right w:val="nil"/>
                <w:between w:val="nil"/>
              </w:pBdr>
              <w:spacing w:line="240" w:lineRule="auto"/>
              <w:ind w:left="114"/>
              <w:rPr>
                <w:rFonts w:ascii="Calibri" w:eastAsia="Calibri" w:hAnsi="Calibri" w:cs="Calibri"/>
                <w:b/>
                <w:color w:val="000000"/>
                <w:sz w:val="23"/>
                <w:szCs w:val="23"/>
              </w:rPr>
            </w:pPr>
            <w:r>
              <w:rPr>
                <w:rFonts w:ascii="Calibri" w:eastAsia="Calibri" w:hAnsi="Calibri" w:cs="Calibri"/>
                <w:b/>
                <w:color w:val="000000"/>
                <w:sz w:val="23"/>
                <w:szCs w:val="23"/>
              </w:rPr>
              <w:t>Telephone Number</w:t>
            </w:r>
          </w:p>
        </w:tc>
        <w:tc>
          <w:tcPr>
            <w:tcW w:w="4510" w:type="dxa"/>
            <w:shd w:val="clear" w:color="auto" w:fill="auto"/>
            <w:tcMar>
              <w:top w:w="100" w:type="dxa"/>
              <w:left w:w="100" w:type="dxa"/>
              <w:bottom w:w="100" w:type="dxa"/>
              <w:right w:w="100" w:type="dxa"/>
            </w:tcMar>
          </w:tcPr>
          <w:p w14:paraId="1041E6E7" w14:textId="77777777" w:rsidR="00B35541" w:rsidRDefault="00B35541" w:rsidP="00D7100E">
            <w:pPr>
              <w:pStyle w:val="normal0"/>
              <w:widowControl w:val="0"/>
              <w:pBdr>
                <w:top w:val="nil"/>
                <w:left w:val="nil"/>
                <w:bottom w:val="nil"/>
                <w:right w:val="nil"/>
                <w:between w:val="nil"/>
              </w:pBdr>
              <w:rPr>
                <w:rFonts w:ascii="Calibri" w:eastAsia="Calibri" w:hAnsi="Calibri" w:cs="Calibri"/>
                <w:b/>
                <w:color w:val="000000"/>
                <w:sz w:val="23"/>
                <w:szCs w:val="23"/>
              </w:rPr>
            </w:pPr>
          </w:p>
        </w:tc>
      </w:tr>
      <w:tr w:rsidR="00B35541" w14:paraId="184FA76F" w14:textId="77777777" w:rsidTr="00D7100E">
        <w:trPr>
          <w:trHeight w:val="852"/>
        </w:trPr>
        <w:tc>
          <w:tcPr>
            <w:tcW w:w="4507" w:type="dxa"/>
            <w:shd w:val="clear" w:color="auto" w:fill="auto"/>
            <w:tcMar>
              <w:top w:w="100" w:type="dxa"/>
              <w:left w:w="100" w:type="dxa"/>
              <w:bottom w:w="100" w:type="dxa"/>
              <w:right w:w="100" w:type="dxa"/>
            </w:tcMar>
          </w:tcPr>
          <w:p w14:paraId="04798767" w14:textId="77777777" w:rsidR="00B35541" w:rsidRDefault="00B35541" w:rsidP="00D7100E">
            <w:pPr>
              <w:pStyle w:val="normal0"/>
              <w:widowControl w:val="0"/>
              <w:pBdr>
                <w:top w:val="nil"/>
                <w:left w:val="nil"/>
                <w:bottom w:val="nil"/>
                <w:right w:val="nil"/>
                <w:between w:val="nil"/>
              </w:pBdr>
              <w:spacing w:line="240" w:lineRule="auto"/>
              <w:ind w:left="128"/>
              <w:rPr>
                <w:rFonts w:ascii="Calibri" w:eastAsia="Calibri" w:hAnsi="Calibri" w:cs="Calibri"/>
                <w:b/>
                <w:color w:val="000000"/>
                <w:sz w:val="23"/>
                <w:szCs w:val="23"/>
              </w:rPr>
            </w:pPr>
            <w:r>
              <w:rPr>
                <w:rFonts w:ascii="Calibri" w:eastAsia="Calibri" w:hAnsi="Calibri" w:cs="Calibri"/>
                <w:b/>
                <w:color w:val="000000"/>
                <w:sz w:val="23"/>
                <w:szCs w:val="23"/>
              </w:rPr>
              <w:t>Name of Person Receiving Complaint</w:t>
            </w:r>
          </w:p>
        </w:tc>
        <w:tc>
          <w:tcPr>
            <w:tcW w:w="4510" w:type="dxa"/>
            <w:shd w:val="clear" w:color="auto" w:fill="auto"/>
            <w:tcMar>
              <w:top w:w="100" w:type="dxa"/>
              <w:left w:w="100" w:type="dxa"/>
              <w:bottom w:w="100" w:type="dxa"/>
              <w:right w:w="100" w:type="dxa"/>
            </w:tcMar>
          </w:tcPr>
          <w:p w14:paraId="454C39BB" w14:textId="77777777" w:rsidR="00B35541" w:rsidRDefault="00B35541" w:rsidP="00D7100E">
            <w:pPr>
              <w:pStyle w:val="normal0"/>
              <w:widowControl w:val="0"/>
              <w:pBdr>
                <w:top w:val="nil"/>
                <w:left w:val="nil"/>
                <w:bottom w:val="nil"/>
                <w:right w:val="nil"/>
                <w:between w:val="nil"/>
              </w:pBdr>
              <w:rPr>
                <w:rFonts w:ascii="Calibri" w:eastAsia="Calibri" w:hAnsi="Calibri" w:cs="Calibri"/>
                <w:b/>
                <w:color w:val="000000"/>
                <w:sz w:val="23"/>
                <w:szCs w:val="23"/>
              </w:rPr>
            </w:pPr>
          </w:p>
        </w:tc>
      </w:tr>
      <w:tr w:rsidR="00B35541" w14:paraId="1861D5F5" w14:textId="77777777" w:rsidTr="00D7100E">
        <w:trPr>
          <w:trHeight w:val="852"/>
        </w:trPr>
        <w:tc>
          <w:tcPr>
            <w:tcW w:w="4507" w:type="dxa"/>
            <w:shd w:val="clear" w:color="auto" w:fill="auto"/>
            <w:tcMar>
              <w:top w:w="100" w:type="dxa"/>
              <w:left w:w="100" w:type="dxa"/>
              <w:bottom w:w="100" w:type="dxa"/>
              <w:right w:w="100" w:type="dxa"/>
            </w:tcMar>
          </w:tcPr>
          <w:p w14:paraId="42D70166" w14:textId="77777777" w:rsidR="00B35541" w:rsidRDefault="00B35541" w:rsidP="00685F9D">
            <w:pPr>
              <w:pStyle w:val="normal0"/>
              <w:widowControl w:val="0"/>
              <w:pBdr>
                <w:top w:val="nil"/>
                <w:left w:val="nil"/>
                <w:bottom w:val="nil"/>
                <w:right w:val="nil"/>
                <w:between w:val="nil"/>
              </w:pBdr>
              <w:spacing w:line="240" w:lineRule="auto"/>
              <w:jc w:val="center"/>
              <w:rPr>
                <w:rFonts w:ascii="Calibri" w:eastAsia="Calibri" w:hAnsi="Calibri" w:cs="Calibri"/>
                <w:b/>
                <w:color w:val="000000"/>
                <w:sz w:val="23"/>
                <w:szCs w:val="23"/>
              </w:rPr>
            </w:pPr>
            <w:r>
              <w:rPr>
                <w:rFonts w:ascii="Calibri" w:eastAsia="Calibri" w:hAnsi="Calibri" w:cs="Calibri"/>
                <w:b/>
                <w:color w:val="000000"/>
                <w:sz w:val="23"/>
                <w:szCs w:val="23"/>
              </w:rPr>
              <w:t xml:space="preserve">Role in </w:t>
            </w:r>
            <w:r w:rsidR="00685F9D">
              <w:rPr>
                <w:rFonts w:ascii="Calibri" w:eastAsia="Calibri" w:hAnsi="Calibri" w:cs="Calibri"/>
                <w:b/>
                <w:color w:val="000000"/>
                <w:sz w:val="23"/>
                <w:szCs w:val="23"/>
              </w:rPr>
              <w:t>ITPAD</w:t>
            </w:r>
            <w:r>
              <w:rPr>
                <w:rFonts w:ascii="Calibri" w:eastAsia="Calibri" w:hAnsi="Calibri" w:cs="Calibri"/>
                <w:b/>
                <w:color w:val="000000"/>
                <w:sz w:val="23"/>
                <w:szCs w:val="23"/>
              </w:rPr>
              <w:t xml:space="preserve"> of Person Receiving Complaint</w:t>
            </w:r>
          </w:p>
        </w:tc>
        <w:tc>
          <w:tcPr>
            <w:tcW w:w="4510" w:type="dxa"/>
            <w:shd w:val="clear" w:color="auto" w:fill="auto"/>
            <w:tcMar>
              <w:top w:w="100" w:type="dxa"/>
              <w:left w:w="100" w:type="dxa"/>
              <w:bottom w:w="100" w:type="dxa"/>
              <w:right w:w="100" w:type="dxa"/>
            </w:tcMar>
          </w:tcPr>
          <w:p w14:paraId="4D5D891C" w14:textId="77777777" w:rsidR="00B35541" w:rsidRDefault="00B35541" w:rsidP="00D7100E">
            <w:pPr>
              <w:pStyle w:val="normal0"/>
              <w:widowControl w:val="0"/>
              <w:pBdr>
                <w:top w:val="nil"/>
                <w:left w:val="nil"/>
                <w:bottom w:val="nil"/>
                <w:right w:val="nil"/>
                <w:between w:val="nil"/>
              </w:pBdr>
              <w:rPr>
                <w:rFonts w:ascii="Calibri" w:eastAsia="Calibri" w:hAnsi="Calibri" w:cs="Calibri"/>
                <w:b/>
                <w:color w:val="000000"/>
                <w:sz w:val="23"/>
                <w:szCs w:val="23"/>
              </w:rPr>
            </w:pPr>
          </w:p>
        </w:tc>
      </w:tr>
      <w:tr w:rsidR="00B35541" w14:paraId="7E86561D" w14:textId="77777777" w:rsidTr="00D7100E">
        <w:trPr>
          <w:trHeight w:val="852"/>
        </w:trPr>
        <w:tc>
          <w:tcPr>
            <w:tcW w:w="4507" w:type="dxa"/>
            <w:shd w:val="clear" w:color="auto" w:fill="auto"/>
            <w:tcMar>
              <w:top w:w="100" w:type="dxa"/>
              <w:left w:w="100" w:type="dxa"/>
              <w:bottom w:w="100" w:type="dxa"/>
              <w:right w:w="100" w:type="dxa"/>
            </w:tcMar>
          </w:tcPr>
          <w:p w14:paraId="7C59E939" w14:textId="77777777" w:rsidR="00B35541" w:rsidRDefault="00B35541" w:rsidP="00D7100E">
            <w:pPr>
              <w:pStyle w:val="normal0"/>
              <w:widowControl w:val="0"/>
              <w:pBdr>
                <w:top w:val="nil"/>
                <w:left w:val="nil"/>
                <w:bottom w:val="nil"/>
                <w:right w:val="nil"/>
                <w:between w:val="nil"/>
              </w:pBdr>
              <w:spacing w:line="366" w:lineRule="auto"/>
              <w:ind w:left="128" w:right="964"/>
              <w:rPr>
                <w:rFonts w:ascii="Calibri" w:eastAsia="Calibri" w:hAnsi="Calibri" w:cs="Calibri"/>
                <w:b/>
                <w:color w:val="000000"/>
                <w:sz w:val="23"/>
                <w:szCs w:val="23"/>
              </w:rPr>
            </w:pPr>
            <w:r>
              <w:rPr>
                <w:rFonts w:ascii="Calibri" w:eastAsia="Calibri" w:hAnsi="Calibri" w:cs="Calibri"/>
                <w:b/>
                <w:color w:val="000000"/>
                <w:sz w:val="23"/>
                <w:szCs w:val="23"/>
              </w:rPr>
              <w:t>Email/Telephone Number of Person Receiving Complaint</w:t>
            </w:r>
          </w:p>
        </w:tc>
        <w:tc>
          <w:tcPr>
            <w:tcW w:w="4510" w:type="dxa"/>
            <w:shd w:val="clear" w:color="auto" w:fill="auto"/>
            <w:tcMar>
              <w:top w:w="100" w:type="dxa"/>
              <w:left w:w="100" w:type="dxa"/>
              <w:bottom w:w="100" w:type="dxa"/>
              <w:right w:w="100" w:type="dxa"/>
            </w:tcMar>
          </w:tcPr>
          <w:p w14:paraId="20552C04" w14:textId="77777777" w:rsidR="00B35541" w:rsidRDefault="00B35541" w:rsidP="00D7100E">
            <w:pPr>
              <w:pStyle w:val="normal0"/>
              <w:widowControl w:val="0"/>
              <w:pBdr>
                <w:top w:val="nil"/>
                <w:left w:val="nil"/>
                <w:bottom w:val="nil"/>
                <w:right w:val="nil"/>
                <w:between w:val="nil"/>
              </w:pBdr>
              <w:rPr>
                <w:rFonts w:ascii="Calibri" w:eastAsia="Calibri" w:hAnsi="Calibri" w:cs="Calibri"/>
                <w:b/>
                <w:color w:val="000000"/>
                <w:sz w:val="23"/>
                <w:szCs w:val="23"/>
              </w:rPr>
            </w:pPr>
          </w:p>
        </w:tc>
      </w:tr>
      <w:tr w:rsidR="00B35541" w14:paraId="406D7BAE" w14:textId="77777777" w:rsidTr="00D7100E">
        <w:trPr>
          <w:trHeight w:val="432"/>
        </w:trPr>
        <w:tc>
          <w:tcPr>
            <w:tcW w:w="4507" w:type="dxa"/>
            <w:shd w:val="clear" w:color="auto" w:fill="auto"/>
            <w:tcMar>
              <w:top w:w="100" w:type="dxa"/>
              <w:left w:w="100" w:type="dxa"/>
              <w:bottom w:w="100" w:type="dxa"/>
              <w:right w:w="100" w:type="dxa"/>
            </w:tcMar>
          </w:tcPr>
          <w:p w14:paraId="02A28D60" w14:textId="77777777" w:rsidR="00B35541" w:rsidRDefault="00B35541" w:rsidP="00D7100E">
            <w:pPr>
              <w:pStyle w:val="normal0"/>
              <w:widowControl w:val="0"/>
              <w:pBdr>
                <w:top w:val="nil"/>
                <w:left w:val="nil"/>
                <w:bottom w:val="nil"/>
                <w:right w:val="nil"/>
                <w:between w:val="nil"/>
              </w:pBdr>
              <w:spacing w:line="240" w:lineRule="auto"/>
              <w:ind w:left="128"/>
              <w:rPr>
                <w:rFonts w:ascii="Calibri" w:eastAsia="Calibri" w:hAnsi="Calibri" w:cs="Calibri"/>
                <w:b/>
                <w:color w:val="000000"/>
                <w:sz w:val="23"/>
                <w:szCs w:val="23"/>
              </w:rPr>
            </w:pPr>
            <w:r>
              <w:rPr>
                <w:rFonts w:ascii="Calibri" w:eastAsia="Calibri" w:hAnsi="Calibri" w:cs="Calibri"/>
                <w:b/>
                <w:color w:val="000000"/>
                <w:sz w:val="23"/>
                <w:szCs w:val="23"/>
              </w:rPr>
              <w:t>Date Complaint Received</w:t>
            </w:r>
          </w:p>
        </w:tc>
        <w:tc>
          <w:tcPr>
            <w:tcW w:w="4510" w:type="dxa"/>
            <w:shd w:val="clear" w:color="auto" w:fill="auto"/>
            <w:tcMar>
              <w:top w:w="100" w:type="dxa"/>
              <w:left w:w="100" w:type="dxa"/>
              <w:bottom w:w="100" w:type="dxa"/>
              <w:right w:w="100" w:type="dxa"/>
            </w:tcMar>
          </w:tcPr>
          <w:p w14:paraId="311652A6" w14:textId="77777777" w:rsidR="00B35541" w:rsidRDefault="00B35541" w:rsidP="00D7100E">
            <w:pPr>
              <w:pStyle w:val="normal0"/>
              <w:widowControl w:val="0"/>
              <w:pBdr>
                <w:top w:val="nil"/>
                <w:left w:val="nil"/>
                <w:bottom w:val="nil"/>
                <w:right w:val="nil"/>
                <w:between w:val="nil"/>
              </w:pBdr>
              <w:rPr>
                <w:rFonts w:ascii="Calibri" w:eastAsia="Calibri" w:hAnsi="Calibri" w:cs="Calibri"/>
                <w:b/>
                <w:color w:val="000000"/>
                <w:sz w:val="23"/>
                <w:szCs w:val="23"/>
              </w:rPr>
            </w:pPr>
          </w:p>
        </w:tc>
      </w:tr>
    </w:tbl>
    <w:p w14:paraId="432E96BB" w14:textId="77777777" w:rsidR="00B35541" w:rsidRDefault="00B35541" w:rsidP="00B35541">
      <w:pPr>
        <w:pStyle w:val="normal0"/>
        <w:widowControl w:val="0"/>
        <w:pBdr>
          <w:top w:val="nil"/>
          <w:left w:val="nil"/>
          <w:bottom w:val="nil"/>
          <w:right w:val="nil"/>
          <w:between w:val="nil"/>
        </w:pBdr>
        <w:rPr>
          <w:color w:val="000000"/>
        </w:rPr>
      </w:pPr>
    </w:p>
    <w:p w14:paraId="6D595993" w14:textId="77777777" w:rsidR="00B35541" w:rsidRDefault="00B35541" w:rsidP="00B35541">
      <w:pPr>
        <w:pStyle w:val="normal0"/>
        <w:widowControl w:val="0"/>
        <w:pBdr>
          <w:top w:val="nil"/>
          <w:left w:val="nil"/>
          <w:bottom w:val="nil"/>
          <w:right w:val="nil"/>
          <w:between w:val="nil"/>
        </w:pBdr>
        <w:rPr>
          <w:color w:val="000000"/>
        </w:rPr>
      </w:pPr>
      <w:bookmarkStart w:id="0" w:name="_GoBack"/>
      <w:bookmarkEnd w:id="0"/>
    </w:p>
    <w:p w14:paraId="17CE4DD9" w14:textId="77777777" w:rsidR="00B35541" w:rsidRDefault="00B35541" w:rsidP="00B35541">
      <w:pPr>
        <w:pStyle w:val="normal0"/>
        <w:widowControl w:val="0"/>
        <w:pBdr>
          <w:top w:val="nil"/>
          <w:left w:val="nil"/>
          <w:bottom w:val="nil"/>
          <w:right w:val="nil"/>
          <w:between w:val="nil"/>
        </w:pBdr>
        <w:spacing w:line="345" w:lineRule="auto"/>
        <w:ind w:left="590" w:right="136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NATURE OF COMPLAINT (Please describe the complaint in as much detail as  possible giving names/dates etc where appropriate – use additional pages if necessary.  Record the complaint objectively, note all discussions with people in relation to the  complaint including telephone calls, meetings etc.) </w:t>
      </w:r>
    </w:p>
    <w:p w14:paraId="608D319B" w14:textId="77777777" w:rsidR="00B35541" w:rsidRDefault="00B35541" w:rsidP="00B35541">
      <w:pPr>
        <w:pStyle w:val="normal0"/>
        <w:widowControl w:val="0"/>
        <w:pBdr>
          <w:top w:val="nil"/>
          <w:left w:val="nil"/>
          <w:bottom w:val="nil"/>
          <w:right w:val="nil"/>
          <w:between w:val="nil"/>
        </w:pBdr>
        <w:spacing w:before="27" w:line="345" w:lineRule="auto"/>
        <w:ind w:left="586" w:right="1179"/>
        <w:jc w:val="both"/>
        <w:rPr>
          <w:rFonts w:ascii="Times New Roman" w:eastAsia="Times New Roman" w:hAnsi="Times New Roman" w:cs="Times New Roman"/>
          <w:b/>
          <w:color w:val="000000"/>
          <w:sz w:val="24"/>
          <w:szCs w:val="24"/>
        </w:rPr>
        <w:sectPr w:rsidR="00B35541">
          <w:type w:val="continuous"/>
          <w:pgSz w:w="11900" w:h="16820"/>
          <w:pgMar w:top="1418" w:right="278" w:bottom="206" w:left="854" w:header="0" w:footer="720" w:gutter="0"/>
          <w:cols w:space="720" w:equalWidth="0">
            <w:col w:w="10767" w:space="0"/>
          </w:cols>
        </w:sectPr>
      </w:pPr>
      <w:r>
        <w:rPr>
          <w:rFonts w:ascii="Times New Roman" w:eastAsia="Times New Roman" w:hAnsi="Times New Roman" w:cs="Times New Roman"/>
          <w:b/>
          <w:color w:val="000000"/>
          <w:sz w:val="24"/>
          <w:szCs w:val="24"/>
        </w:rPr>
        <w:t>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w:t>
      </w:r>
    </w:p>
    <w:p w14:paraId="23B4F4DB" w14:textId="77777777" w:rsidR="0053677A" w:rsidRDefault="0053677A"/>
    <w:sectPr w:rsidR="0053677A">
      <w:type w:val="continuous"/>
      <w:pgSz w:w="11900" w:h="16820"/>
      <w:pgMar w:top="1418" w:right="278" w:bottom="206" w:left="854" w:header="0" w:footer="720" w:gutter="0"/>
      <w:cols w:space="720" w:equalWidth="0">
        <w:col w:w="10767"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Times">
    <w:altName w:val="Times Roman"/>
    <w:panose1 w:val="00000000000000000000"/>
    <w:charset w:val="4D"/>
    <w:family w:val="roman"/>
    <w:notTrueType/>
    <w:pitch w:val="variable"/>
    <w:sig w:usb0="00000003" w:usb1="00000000" w:usb2="00000000" w:usb3="00000000" w:csb0="00000001" w:csb1="00000000"/>
  </w:font>
  <w:font w:name="Noto Sans Symbols">
    <w:altName w:val="Times New Roman"/>
    <w:charset w:val="00"/>
    <w:family w:val="auto"/>
    <w:pitch w:val="default"/>
  </w:font>
  <w:font w:name="Courier">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541"/>
    <w:rsid w:val="0053677A"/>
    <w:rsid w:val="00685F9D"/>
    <w:rsid w:val="00B35541"/>
    <w:rsid w:val="00CC1C64"/>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93AA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I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541"/>
    <w:pPr>
      <w:spacing w:line="276" w:lineRule="auto"/>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B35541"/>
    <w:pPr>
      <w:spacing w:line="276" w:lineRule="auto"/>
    </w:pPr>
    <w:rPr>
      <w:rFonts w:ascii="Arial" w:eastAsia="Arial" w:hAnsi="Arial" w:cs="Arial"/>
      <w:sz w:val="22"/>
      <w:szCs w:val="22"/>
    </w:rPr>
  </w:style>
  <w:style w:type="paragraph" w:styleId="BalloonText">
    <w:name w:val="Balloon Text"/>
    <w:basedOn w:val="Normal"/>
    <w:link w:val="BalloonTextChar"/>
    <w:uiPriority w:val="99"/>
    <w:semiHidden/>
    <w:unhideWhenUsed/>
    <w:rsid w:val="00B355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5541"/>
    <w:rPr>
      <w:rFonts w:ascii="Lucida Grande" w:eastAsia="Arial"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I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541"/>
    <w:pPr>
      <w:spacing w:line="276" w:lineRule="auto"/>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B35541"/>
    <w:pPr>
      <w:spacing w:line="276" w:lineRule="auto"/>
    </w:pPr>
    <w:rPr>
      <w:rFonts w:ascii="Arial" w:eastAsia="Arial" w:hAnsi="Arial" w:cs="Arial"/>
      <w:sz w:val="22"/>
      <w:szCs w:val="22"/>
    </w:rPr>
  </w:style>
  <w:style w:type="paragraph" w:styleId="BalloonText">
    <w:name w:val="Balloon Text"/>
    <w:basedOn w:val="Normal"/>
    <w:link w:val="BalloonTextChar"/>
    <w:uiPriority w:val="99"/>
    <w:semiHidden/>
    <w:unhideWhenUsed/>
    <w:rsid w:val="00B355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5541"/>
    <w:rPr>
      <w:rFonts w:ascii="Lucida Grande" w:eastAsia="Arial"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2056</Words>
  <Characters>11721</Characters>
  <Application>Microsoft Macintosh Word</Application>
  <DocSecurity>0</DocSecurity>
  <Lines>97</Lines>
  <Paragraphs>27</Paragraphs>
  <ScaleCrop>false</ScaleCrop>
  <Company/>
  <LinksUpToDate>false</LinksUpToDate>
  <CharactersWithSpaces>13750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dc:creator>
  <cp:keywords/>
  <dc:description/>
  <cp:lastModifiedBy>Roberta</cp:lastModifiedBy>
  <cp:revision>3</cp:revision>
  <dcterms:created xsi:type="dcterms:W3CDTF">2024-04-10T21:25:00Z</dcterms:created>
  <dcterms:modified xsi:type="dcterms:W3CDTF">2024-11-05T09:16:00Z</dcterms:modified>
</cp:coreProperties>
</file>